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0632A7">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47.05pt;margin-top:27.15pt;width:267.6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102EE8" w:rsidRPr="00FD154A" w:rsidRDefault="00102EE8" w:rsidP="00102EE8">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Incident Response Policy Template</w:t>
                  </w:r>
                </w:p>
              </w:txbxContent>
            </v:textbox>
          </v:shape>
        </w:pict>
      </w:r>
      <w:bookmarkStart w:id="0" w:name="_GoBack"/>
      <w:bookmarkEnd w:id="0"/>
    </w:p>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1E0B45" w:rsidRPr="00102EE8" w:rsidRDefault="001E0B45" w:rsidP="00BA6FA6">
      <w:pPr>
        <w:pStyle w:val="Heading1"/>
        <w:rPr>
          <w:rFonts w:ascii="Rajdhani" w:hAnsi="Rajdhani" w:cs="Rajdhani"/>
          <w:color w:val="auto"/>
          <w:spacing w:val="-3"/>
          <w:sz w:val="24"/>
          <w:szCs w:val="24"/>
        </w:rPr>
      </w:pPr>
      <w:r w:rsidRPr="00102EE8">
        <w:rPr>
          <w:rFonts w:ascii="Rajdhani" w:hAnsi="Rajdhani" w:cs="Rajdhani"/>
          <w:color w:val="auto"/>
          <w:sz w:val="24"/>
          <w:szCs w:val="24"/>
        </w:rPr>
        <w:t>PURPOSE</w:t>
      </w:r>
    </w:p>
    <w:p w:rsidR="00D52442" w:rsidRPr="00102EE8" w:rsidRDefault="00D52442" w:rsidP="00D52442">
      <w:pPr>
        <w:suppressAutoHyphens/>
        <w:rPr>
          <w:rFonts w:ascii="Roboto" w:hAnsi="Roboto"/>
          <w:spacing w:val="-3"/>
          <w:sz w:val="20"/>
        </w:rPr>
      </w:pPr>
      <w:r w:rsidRPr="00102EE8">
        <w:rPr>
          <w:rFonts w:ascii="Roboto" w:hAnsi="Roboto"/>
          <w:spacing w:val="-3"/>
          <w:sz w:val="20"/>
        </w:rPr>
        <w:t>The purpose of this policy is to create a prescriptive set of process and procedures, aligned with applicable COV IT security policy and standards</w:t>
      </w:r>
      <w:r w:rsidR="00E9086F" w:rsidRPr="00102EE8">
        <w:rPr>
          <w:rFonts w:ascii="Roboto" w:hAnsi="Roboto"/>
          <w:spacing w:val="-3"/>
          <w:sz w:val="20"/>
        </w:rPr>
        <w:t xml:space="preserve">, to ensure that </w:t>
      </w:r>
      <w:r w:rsidR="00503814" w:rsidRPr="00102EE8">
        <w:rPr>
          <w:rFonts w:ascii="Roboto" w:hAnsi="Roboto"/>
          <w:spacing w:val="-3"/>
          <w:sz w:val="20"/>
        </w:rPr>
        <w:t>“</w:t>
      </w:r>
      <w:r w:rsidR="00102EE8" w:rsidRPr="00102EE8">
        <w:rPr>
          <w:rFonts w:ascii="Roboto" w:hAnsi="Roboto"/>
          <w:spacing w:val="-3"/>
          <w:sz w:val="20"/>
        </w:rPr>
        <w:t>YOUR AGENCY NAME</w:t>
      </w:r>
      <w:r w:rsidR="00503814" w:rsidRPr="00102EE8">
        <w:rPr>
          <w:rFonts w:ascii="Roboto" w:hAnsi="Roboto"/>
          <w:spacing w:val="-3"/>
          <w:sz w:val="20"/>
        </w:rPr>
        <w:t>”</w:t>
      </w:r>
      <w:r w:rsidR="00E9086F" w:rsidRPr="00102EE8">
        <w:rPr>
          <w:rFonts w:ascii="Roboto" w:hAnsi="Roboto"/>
          <w:spacing w:val="-3"/>
          <w:sz w:val="20"/>
        </w:rPr>
        <w:t xml:space="preserve"> </w:t>
      </w:r>
      <w:r w:rsidRPr="00102EE8">
        <w:rPr>
          <w:rFonts w:ascii="Roboto" w:hAnsi="Roboto"/>
          <w:spacing w:val="-3"/>
          <w:sz w:val="20"/>
        </w:rPr>
        <w:t xml:space="preserve">develops, disseminates, and updates the </w:t>
      </w:r>
      <w:r w:rsidR="00D25915" w:rsidRPr="00102EE8">
        <w:rPr>
          <w:rFonts w:ascii="Roboto" w:hAnsi="Roboto"/>
          <w:spacing w:val="-3"/>
          <w:sz w:val="20"/>
        </w:rPr>
        <w:t>IT</w:t>
      </w:r>
      <w:r w:rsidR="0066464E" w:rsidRPr="00102EE8">
        <w:rPr>
          <w:rFonts w:ascii="Roboto" w:hAnsi="Roboto"/>
          <w:spacing w:val="-3"/>
          <w:sz w:val="20"/>
        </w:rPr>
        <w:t xml:space="preserve"> </w:t>
      </w:r>
      <w:r w:rsidR="00F60528" w:rsidRPr="00102EE8">
        <w:rPr>
          <w:rFonts w:ascii="Roboto" w:hAnsi="Roboto"/>
          <w:spacing w:val="-3"/>
          <w:sz w:val="20"/>
        </w:rPr>
        <w:t>Incident Response</w:t>
      </w:r>
      <w:r w:rsidRPr="00102EE8">
        <w:rPr>
          <w:rFonts w:ascii="Roboto" w:hAnsi="Roboto"/>
          <w:spacing w:val="-3"/>
          <w:sz w:val="20"/>
        </w:rPr>
        <w:t xml:space="preserve"> </w:t>
      </w:r>
      <w:r w:rsidR="00D25915" w:rsidRPr="00102EE8">
        <w:rPr>
          <w:rFonts w:ascii="Roboto" w:hAnsi="Roboto"/>
          <w:spacing w:val="-3"/>
          <w:sz w:val="20"/>
        </w:rPr>
        <w:t>P</w:t>
      </w:r>
      <w:r w:rsidRPr="00102EE8">
        <w:rPr>
          <w:rFonts w:ascii="Roboto" w:hAnsi="Roboto"/>
          <w:spacing w:val="-3"/>
          <w:sz w:val="20"/>
        </w:rPr>
        <w:t xml:space="preserve">olicy. This policy and procedure establishes the minimum requirements for the </w:t>
      </w:r>
      <w:r w:rsidR="0096060F" w:rsidRPr="00102EE8">
        <w:rPr>
          <w:rFonts w:ascii="Roboto" w:hAnsi="Roboto"/>
          <w:spacing w:val="-3"/>
          <w:sz w:val="20"/>
        </w:rPr>
        <w:t xml:space="preserve">IT </w:t>
      </w:r>
      <w:r w:rsidR="00F60528" w:rsidRPr="00102EE8">
        <w:rPr>
          <w:rFonts w:ascii="Roboto" w:hAnsi="Roboto"/>
          <w:spacing w:val="-3"/>
          <w:sz w:val="20"/>
        </w:rPr>
        <w:t>Incident Response</w:t>
      </w:r>
      <w:r w:rsidR="0066464E" w:rsidRPr="00102EE8">
        <w:rPr>
          <w:rFonts w:ascii="Roboto" w:hAnsi="Roboto"/>
          <w:spacing w:val="-3"/>
          <w:sz w:val="20"/>
        </w:rPr>
        <w:t xml:space="preserve"> </w:t>
      </w:r>
      <w:r w:rsidR="0096060F" w:rsidRPr="00102EE8">
        <w:rPr>
          <w:rFonts w:ascii="Roboto" w:hAnsi="Roboto"/>
          <w:spacing w:val="-3"/>
          <w:sz w:val="20"/>
        </w:rPr>
        <w:t>Policy.</w:t>
      </w:r>
    </w:p>
    <w:p w:rsidR="00D52442" w:rsidRPr="00102EE8" w:rsidRDefault="00D52442" w:rsidP="00D52442">
      <w:pPr>
        <w:suppressAutoHyphens/>
        <w:rPr>
          <w:rFonts w:ascii="Roboto" w:hAnsi="Roboto"/>
          <w:spacing w:val="-3"/>
          <w:sz w:val="20"/>
        </w:rPr>
      </w:pPr>
    </w:p>
    <w:p w:rsidR="00D52442" w:rsidRPr="00102EE8" w:rsidRDefault="00D52442" w:rsidP="00D52442">
      <w:pPr>
        <w:suppressAutoHyphens/>
        <w:rPr>
          <w:rFonts w:ascii="Roboto" w:hAnsi="Roboto"/>
          <w:spacing w:val="-3"/>
          <w:sz w:val="20"/>
        </w:rPr>
      </w:pPr>
      <w:r w:rsidRPr="00102EE8">
        <w:rPr>
          <w:rFonts w:ascii="Roboto" w:hAnsi="Roboto"/>
          <w:spacing w:val="-3"/>
          <w:sz w:val="20"/>
        </w:rPr>
        <w:t>This policy is intended to meet the control requiremen</w:t>
      </w:r>
      <w:r w:rsidR="0066464E" w:rsidRPr="00102EE8">
        <w:rPr>
          <w:rFonts w:ascii="Roboto" w:hAnsi="Roboto"/>
          <w:spacing w:val="-3"/>
          <w:sz w:val="20"/>
        </w:rPr>
        <w:t>ts outlined in</w:t>
      </w:r>
      <w:r w:rsidR="00F7609A" w:rsidRPr="00102EE8">
        <w:rPr>
          <w:rFonts w:ascii="Roboto" w:hAnsi="Roboto"/>
          <w:spacing w:val="-3"/>
          <w:sz w:val="20"/>
        </w:rPr>
        <w:t xml:space="preserve"> SEC</w:t>
      </w:r>
      <w:r w:rsidR="00F60528" w:rsidRPr="00102EE8">
        <w:rPr>
          <w:rFonts w:ascii="Roboto" w:hAnsi="Roboto"/>
          <w:spacing w:val="-3"/>
          <w:sz w:val="20"/>
        </w:rPr>
        <w:t>501, Section 8.8</w:t>
      </w:r>
      <w:r w:rsidRPr="00102EE8">
        <w:rPr>
          <w:rFonts w:ascii="Roboto" w:hAnsi="Roboto"/>
          <w:spacing w:val="-3"/>
          <w:sz w:val="20"/>
        </w:rPr>
        <w:t xml:space="preserve"> </w:t>
      </w:r>
      <w:r w:rsidR="00F60528" w:rsidRPr="00102EE8">
        <w:rPr>
          <w:rFonts w:ascii="Roboto" w:hAnsi="Roboto"/>
          <w:spacing w:val="-3"/>
          <w:sz w:val="20"/>
        </w:rPr>
        <w:t>Incident Response</w:t>
      </w:r>
      <w:r w:rsidR="00AB6DB7" w:rsidRPr="00102EE8">
        <w:rPr>
          <w:rFonts w:ascii="Roboto" w:hAnsi="Roboto"/>
          <w:spacing w:val="-3"/>
          <w:sz w:val="20"/>
        </w:rPr>
        <w:t xml:space="preserve"> Family,</w:t>
      </w:r>
      <w:r w:rsidR="0075038F" w:rsidRPr="00102EE8">
        <w:rPr>
          <w:rFonts w:ascii="Roboto" w:hAnsi="Roboto"/>
          <w:spacing w:val="-3"/>
          <w:sz w:val="20"/>
        </w:rPr>
        <w:t xml:space="preserve"> Controls</w:t>
      </w:r>
      <w:r w:rsidRPr="00102EE8">
        <w:rPr>
          <w:rFonts w:ascii="Roboto" w:hAnsi="Roboto"/>
          <w:spacing w:val="-3"/>
          <w:sz w:val="20"/>
        </w:rPr>
        <w:t xml:space="preserve"> </w:t>
      </w:r>
      <w:r w:rsidR="00F60528" w:rsidRPr="00102EE8">
        <w:rPr>
          <w:rFonts w:ascii="Roboto" w:hAnsi="Roboto"/>
          <w:spacing w:val="-3"/>
          <w:sz w:val="20"/>
        </w:rPr>
        <w:t>IR-1 through IR-8</w:t>
      </w:r>
      <w:r w:rsidR="00AB6DB7" w:rsidRPr="00102EE8">
        <w:rPr>
          <w:rFonts w:ascii="Roboto" w:hAnsi="Roboto"/>
          <w:spacing w:val="-3"/>
          <w:sz w:val="20"/>
        </w:rPr>
        <w:t xml:space="preserve">, to include specific requirements for </w:t>
      </w:r>
      <w:r w:rsidR="00BB7874" w:rsidRPr="00102EE8">
        <w:rPr>
          <w:rFonts w:ascii="Roboto" w:hAnsi="Roboto"/>
          <w:spacing w:val="-3"/>
          <w:sz w:val="20"/>
        </w:rPr>
        <w:t>the Commonwealth of Virginia</w:t>
      </w:r>
    </w:p>
    <w:p w:rsidR="00CF3914" w:rsidRPr="00102EE8" w:rsidRDefault="001E0B45" w:rsidP="00BA6FA6">
      <w:pPr>
        <w:pStyle w:val="Heading1"/>
        <w:rPr>
          <w:rFonts w:ascii="Rajdhani" w:hAnsi="Rajdhani" w:cs="Rajdhani"/>
          <w:color w:val="auto"/>
          <w:sz w:val="24"/>
          <w:szCs w:val="24"/>
        </w:rPr>
      </w:pPr>
      <w:r w:rsidRPr="00102EE8">
        <w:rPr>
          <w:rFonts w:ascii="Rajdhani" w:hAnsi="Rajdhani" w:cs="Rajdhani"/>
          <w:color w:val="auto"/>
          <w:sz w:val="24"/>
          <w:szCs w:val="24"/>
        </w:rPr>
        <w:t>SCOPE</w:t>
      </w:r>
    </w:p>
    <w:p w:rsidR="00152A43" w:rsidRPr="00102EE8" w:rsidRDefault="00152A43" w:rsidP="00152A43">
      <w:pPr>
        <w:suppressAutoHyphens/>
        <w:rPr>
          <w:rFonts w:ascii="Roboto" w:hAnsi="Roboto"/>
          <w:spacing w:val="-3"/>
          <w:sz w:val="20"/>
        </w:rPr>
      </w:pPr>
      <w:r w:rsidRPr="00102EE8">
        <w:rPr>
          <w:rFonts w:ascii="Roboto" w:hAnsi="Roboto"/>
          <w:spacing w:val="-3"/>
          <w:sz w:val="20"/>
        </w:rPr>
        <w:t xml:space="preserve">All </w:t>
      </w:r>
      <w:r w:rsidR="00503814" w:rsidRPr="00102EE8">
        <w:rPr>
          <w:rFonts w:ascii="Roboto" w:hAnsi="Roboto"/>
          <w:spacing w:val="-3"/>
          <w:sz w:val="20"/>
        </w:rPr>
        <w:t>“</w:t>
      </w:r>
      <w:r w:rsidR="00102EE8" w:rsidRPr="00102EE8">
        <w:rPr>
          <w:rFonts w:ascii="Roboto" w:hAnsi="Roboto"/>
          <w:spacing w:val="-3"/>
          <w:sz w:val="20"/>
        </w:rPr>
        <w:t>YOUR AGENCY NAME</w:t>
      </w:r>
      <w:r w:rsidR="00503814" w:rsidRPr="00102EE8">
        <w:rPr>
          <w:rFonts w:ascii="Roboto" w:hAnsi="Roboto"/>
          <w:spacing w:val="-3"/>
          <w:sz w:val="20"/>
        </w:rPr>
        <w:t>”</w:t>
      </w:r>
      <w:r w:rsidRPr="00102EE8">
        <w:rPr>
          <w:rFonts w:ascii="Roboto" w:hAnsi="Roboto"/>
          <w:spacing w:val="-3"/>
          <w:sz w:val="20"/>
        </w:rPr>
        <w:t xml:space="preserve"> employees (classified, hourly, or business partners)</w:t>
      </w:r>
      <w:r w:rsidR="0084311E" w:rsidRPr="00102EE8">
        <w:rPr>
          <w:rFonts w:ascii="Roboto" w:hAnsi="Roboto"/>
          <w:spacing w:val="-3"/>
          <w:sz w:val="20"/>
        </w:rPr>
        <w:t xml:space="preserve"> as well as a</w:t>
      </w:r>
      <w:r w:rsidRPr="00102EE8">
        <w:rPr>
          <w:rFonts w:ascii="Roboto" w:hAnsi="Roboto"/>
          <w:spacing w:val="-3"/>
          <w:sz w:val="20"/>
        </w:rPr>
        <w:t xml:space="preserve">ll </w:t>
      </w:r>
      <w:r w:rsidR="00503814" w:rsidRPr="00102EE8">
        <w:rPr>
          <w:rFonts w:ascii="Roboto" w:hAnsi="Roboto"/>
          <w:spacing w:val="-3"/>
          <w:sz w:val="20"/>
        </w:rPr>
        <w:t>“</w:t>
      </w:r>
      <w:r w:rsidR="00102EE8" w:rsidRPr="00102EE8">
        <w:rPr>
          <w:rFonts w:ascii="Roboto" w:hAnsi="Roboto"/>
          <w:spacing w:val="-3"/>
          <w:sz w:val="20"/>
        </w:rPr>
        <w:t>YOUR AGENCY NAME</w:t>
      </w:r>
      <w:r w:rsidR="00503814" w:rsidRPr="00102EE8">
        <w:rPr>
          <w:rFonts w:ascii="Roboto" w:hAnsi="Roboto"/>
          <w:spacing w:val="-3"/>
          <w:sz w:val="20"/>
        </w:rPr>
        <w:t>”</w:t>
      </w:r>
      <w:r w:rsidRPr="00102EE8">
        <w:rPr>
          <w:rFonts w:ascii="Roboto" w:hAnsi="Roboto"/>
          <w:spacing w:val="-3"/>
          <w:sz w:val="20"/>
        </w:rPr>
        <w:t xml:space="preserve"> systems</w:t>
      </w:r>
    </w:p>
    <w:p w:rsidR="002914A0" w:rsidRPr="00102EE8" w:rsidRDefault="00CF3914" w:rsidP="00C83673">
      <w:pPr>
        <w:pStyle w:val="Heading1"/>
        <w:rPr>
          <w:rFonts w:ascii="Rajdhani" w:hAnsi="Rajdhani" w:cs="Rajdhani"/>
          <w:sz w:val="24"/>
          <w:szCs w:val="24"/>
        </w:rPr>
      </w:pPr>
      <w:r w:rsidRPr="00102EE8">
        <w:rPr>
          <w:rFonts w:ascii="Rajdhani" w:hAnsi="Rajdhani" w:cs="Rajdhani"/>
          <w:color w:val="auto"/>
          <w:sz w:val="24"/>
          <w:szCs w:val="24"/>
        </w:rPr>
        <w:t>ACRONYMS</w:t>
      </w:r>
    </w:p>
    <w:p w:rsidR="00962962" w:rsidRPr="00102EE8" w:rsidRDefault="00CF3914" w:rsidP="00C83673">
      <w:pPr>
        <w:tabs>
          <w:tab w:val="left" w:pos="720"/>
          <w:tab w:val="left" w:pos="1440"/>
        </w:tabs>
        <w:ind w:left="1800" w:hanging="1800"/>
        <w:rPr>
          <w:rFonts w:ascii="Roboto" w:hAnsi="Roboto"/>
          <w:sz w:val="20"/>
        </w:rPr>
      </w:pPr>
      <w:r w:rsidRPr="00102EE8">
        <w:rPr>
          <w:rFonts w:ascii="Roboto" w:hAnsi="Roboto"/>
          <w:sz w:val="20"/>
        </w:rPr>
        <w:t>C</w:t>
      </w:r>
      <w:r w:rsidR="00C83673" w:rsidRPr="00102EE8">
        <w:rPr>
          <w:rFonts w:ascii="Roboto" w:hAnsi="Roboto"/>
          <w:sz w:val="20"/>
        </w:rPr>
        <w:t>IO:</w:t>
      </w:r>
      <w:r w:rsidR="00C83673" w:rsidRPr="00102EE8">
        <w:rPr>
          <w:rFonts w:ascii="Roboto" w:hAnsi="Roboto"/>
          <w:sz w:val="20"/>
        </w:rPr>
        <w:tab/>
      </w:r>
      <w:r w:rsidR="00C83673" w:rsidRPr="00102EE8">
        <w:rPr>
          <w:rFonts w:ascii="Roboto" w:hAnsi="Roboto"/>
          <w:sz w:val="20"/>
        </w:rPr>
        <w:tab/>
      </w:r>
      <w:r w:rsidRPr="00102EE8">
        <w:rPr>
          <w:rFonts w:ascii="Roboto" w:hAnsi="Roboto"/>
          <w:sz w:val="20"/>
        </w:rPr>
        <w:t>C</w:t>
      </w:r>
      <w:r w:rsidR="00B4158C" w:rsidRPr="00102EE8">
        <w:rPr>
          <w:rFonts w:ascii="Roboto" w:hAnsi="Roboto"/>
          <w:sz w:val="20"/>
        </w:rPr>
        <w:t>hief Information Officer</w:t>
      </w:r>
    </w:p>
    <w:p w:rsidR="00B4158C" w:rsidRPr="00102EE8" w:rsidRDefault="00B4158C" w:rsidP="00CF3914">
      <w:pPr>
        <w:rPr>
          <w:rFonts w:ascii="Roboto" w:hAnsi="Roboto" w:cs="Arial"/>
          <w:sz w:val="20"/>
        </w:rPr>
      </w:pPr>
      <w:r w:rsidRPr="00102EE8">
        <w:rPr>
          <w:rFonts w:ascii="Roboto" w:hAnsi="Roboto"/>
          <w:sz w:val="20"/>
        </w:rPr>
        <w:t>COV</w:t>
      </w:r>
      <w:r w:rsidR="00C83673" w:rsidRPr="00102EE8">
        <w:rPr>
          <w:rFonts w:ascii="Roboto" w:hAnsi="Roboto"/>
          <w:sz w:val="20"/>
        </w:rPr>
        <w:t>:</w:t>
      </w:r>
      <w:r w:rsidR="00C83673" w:rsidRPr="00102EE8">
        <w:rPr>
          <w:rFonts w:ascii="Roboto" w:hAnsi="Roboto"/>
          <w:sz w:val="20"/>
        </w:rPr>
        <w:tab/>
      </w:r>
      <w:r w:rsidR="00C83673" w:rsidRPr="00102EE8">
        <w:rPr>
          <w:rFonts w:ascii="Roboto" w:hAnsi="Roboto"/>
          <w:sz w:val="20"/>
        </w:rPr>
        <w:tab/>
      </w:r>
      <w:r w:rsidRPr="00102EE8">
        <w:rPr>
          <w:rFonts w:ascii="Roboto" w:hAnsi="Roboto"/>
          <w:sz w:val="20"/>
        </w:rPr>
        <w:t>Commonwealth of Virginia</w:t>
      </w:r>
    </w:p>
    <w:p w:rsidR="00962962" w:rsidRPr="00102EE8" w:rsidRDefault="00B4158C" w:rsidP="00CF3914">
      <w:pPr>
        <w:rPr>
          <w:rFonts w:ascii="Roboto" w:hAnsi="Roboto" w:cs="Arial"/>
          <w:sz w:val="20"/>
        </w:rPr>
      </w:pPr>
      <w:r w:rsidRPr="00102EE8">
        <w:rPr>
          <w:rFonts w:ascii="Roboto" w:hAnsi="Roboto" w:cs="Arial"/>
          <w:sz w:val="20"/>
        </w:rPr>
        <w:t>CSRM:</w:t>
      </w:r>
      <w:r w:rsidR="00C83673" w:rsidRPr="00102EE8">
        <w:rPr>
          <w:rFonts w:ascii="Roboto" w:hAnsi="Roboto" w:cs="Arial"/>
          <w:sz w:val="20"/>
        </w:rPr>
        <w:tab/>
      </w:r>
      <w:r w:rsidR="00C83673" w:rsidRPr="00102EE8">
        <w:rPr>
          <w:rFonts w:ascii="Roboto" w:hAnsi="Roboto" w:cs="Arial"/>
          <w:sz w:val="20"/>
        </w:rPr>
        <w:tab/>
      </w:r>
      <w:r w:rsidRPr="00102EE8">
        <w:rPr>
          <w:rFonts w:ascii="Roboto" w:hAnsi="Roboto" w:cs="Arial"/>
          <w:sz w:val="20"/>
        </w:rPr>
        <w:t>Commonwealth Security and Risk Management</w:t>
      </w:r>
    </w:p>
    <w:p w:rsidR="00C83673" w:rsidRPr="00102EE8" w:rsidRDefault="00C83673" w:rsidP="00CF3914">
      <w:pPr>
        <w:rPr>
          <w:rFonts w:ascii="Roboto" w:hAnsi="Roboto" w:cs="Arial"/>
          <w:sz w:val="20"/>
        </w:rPr>
      </w:pPr>
      <w:r w:rsidRPr="00102EE8">
        <w:rPr>
          <w:rFonts w:ascii="Roboto" w:hAnsi="Roboto" w:cs="Arial"/>
          <w:sz w:val="20"/>
        </w:rPr>
        <w:t>IDS:</w:t>
      </w:r>
      <w:r w:rsidRPr="00102EE8">
        <w:rPr>
          <w:rFonts w:ascii="Roboto" w:hAnsi="Roboto" w:cs="Arial"/>
          <w:sz w:val="20"/>
        </w:rPr>
        <w:tab/>
      </w:r>
      <w:r w:rsidRPr="00102EE8">
        <w:rPr>
          <w:rFonts w:ascii="Roboto" w:hAnsi="Roboto" w:cs="Arial"/>
          <w:sz w:val="20"/>
        </w:rPr>
        <w:tab/>
        <w:t>Intrusion Detection System</w:t>
      </w:r>
    </w:p>
    <w:p w:rsidR="00C83673" w:rsidRPr="00102EE8" w:rsidRDefault="00C83673" w:rsidP="00CF3914">
      <w:pPr>
        <w:rPr>
          <w:rFonts w:ascii="Roboto" w:hAnsi="Roboto" w:cs="Arial"/>
          <w:sz w:val="20"/>
        </w:rPr>
      </w:pPr>
      <w:r w:rsidRPr="00102EE8">
        <w:rPr>
          <w:rFonts w:ascii="Roboto" w:hAnsi="Roboto" w:cs="Arial"/>
          <w:sz w:val="20"/>
        </w:rPr>
        <w:t>IPS:</w:t>
      </w:r>
      <w:r w:rsidRPr="00102EE8">
        <w:rPr>
          <w:rFonts w:ascii="Roboto" w:hAnsi="Roboto" w:cs="Arial"/>
          <w:sz w:val="20"/>
        </w:rPr>
        <w:tab/>
      </w:r>
      <w:r w:rsidRPr="00102EE8">
        <w:rPr>
          <w:rFonts w:ascii="Roboto" w:hAnsi="Roboto" w:cs="Arial"/>
          <w:sz w:val="20"/>
        </w:rPr>
        <w:tab/>
        <w:t>Intrusion Prevention System</w:t>
      </w:r>
    </w:p>
    <w:p w:rsidR="00962962" w:rsidRPr="00102EE8" w:rsidRDefault="00C83673" w:rsidP="00CF3914">
      <w:pPr>
        <w:rPr>
          <w:rFonts w:ascii="Roboto" w:hAnsi="Roboto" w:cs="Arial"/>
          <w:sz w:val="20"/>
        </w:rPr>
      </w:pPr>
      <w:r w:rsidRPr="00102EE8">
        <w:rPr>
          <w:rFonts w:ascii="Roboto" w:hAnsi="Roboto"/>
          <w:sz w:val="20"/>
        </w:rPr>
        <w:t>ISO:</w:t>
      </w:r>
      <w:r w:rsidRPr="00102EE8">
        <w:rPr>
          <w:rFonts w:ascii="Roboto" w:hAnsi="Roboto"/>
          <w:sz w:val="20"/>
        </w:rPr>
        <w:tab/>
      </w:r>
      <w:r w:rsidRPr="00102EE8">
        <w:rPr>
          <w:rFonts w:ascii="Roboto" w:hAnsi="Roboto"/>
          <w:sz w:val="20"/>
        </w:rPr>
        <w:tab/>
      </w:r>
      <w:r w:rsidR="00962962" w:rsidRPr="00102EE8">
        <w:rPr>
          <w:rFonts w:ascii="Roboto" w:hAnsi="Roboto"/>
          <w:sz w:val="20"/>
        </w:rPr>
        <w:t>Information Security Officer</w:t>
      </w:r>
    </w:p>
    <w:p w:rsidR="00B4158C" w:rsidRPr="00102EE8" w:rsidRDefault="00C83673" w:rsidP="00CF3914">
      <w:pPr>
        <w:rPr>
          <w:rFonts w:ascii="Roboto" w:hAnsi="Roboto" w:cs="Arial"/>
          <w:sz w:val="20"/>
        </w:rPr>
      </w:pPr>
      <w:r w:rsidRPr="00102EE8">
        <w:rPr>
          <w:rFonts w:ascii="Roboto" w:hAnsi="Roboto" w:cs="Arial"/>
          <w:sz w:val="20"/>
        </w:rPr>
        <w:t>IT:</w:t>
      </w:r>
      <w:r w:rsidRPr="00102EE8">
        <w:rPr>
          <w:rFonts w:ascii="Roboto" w:hAnsi="Roboto" w:cs="Arial"/>
          <w:sz w:val="20"/>
        </w:rPr>
        <w:tab/>
      </w:r>
      <w:r w:rsidRPr="00102EE8">
        <w:rPr>
          <w:rFonts w:ascii="Roboto" w:hAnsi="Roboto" w:cs="Arial"/>
          <w:sz w:val="20"/>
        </w:rPr>
        <w:tab/>
      </w:r>
      <w:r w:rsidR="00B4158C" w:rsidRPr="00102EE8">
        <w:rPr>
          <w:rFonts w:ascii="Roboto" w:hAnsi="Roboto" w:cs="Arial"/>
          <w:sz w:val="20"/>
        </w:rPr>
        <w:t>Information Technology</w:t>
      </w:r>
    </w:p>
    <w:p w:rsidR="00962962" w:rsidRPr="00102EE8" w:rsidRDefault="00B4158C" w:rsidP="00C83673">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102EE8">
        <w:rPr>
          <w:rFonts w:ascii="Roboto" w:hAnsi="Roboto" w:cs="Arial"/>
          <w:sz w:val="20"/>
        </w:rPr>
        <w:t>ITRM:</w:t>
      </w:r>
      <w:r w:rsidR="00C83673" w:rsidRPr="00102EE8">
        <w:rPr>
          <w:rFonts w:ascii="Roboto" w:hAnsi="Roboto" w:cs="Arial"/>
          <w:sz w:val="20"/>
        </w:rPr>
        <w:tab/>
      </w:r>
      <w:r w:rsidR="00C83673" w:rsidRPr="00102EE8">
        <w:rPr>
          <w:rFonts w:ascii="Roboto" w:hAnsi="Roboto" w:cs="Arial"/>
          <w:sz w:val="20"/>
        </w:rPr>
        <w:tab/>
      </w:r>
      <w:r w:rsidRPr="00102EE8">
        <w:rPr>
          <w:rFonts w:ascii="Roboto" w:hAnsi="Roboto" w:cs="Arial"/>
          <w:sz w:val="20"/>
        </w:rPr>
        <w:t>Information Technology Resource Management</w:t>
      </w:r>
    </w:p>
    <w:p w:rsidR="0044034F" w:rsidRPr="00102EE8" w:rsidRDefault="0044034F" w:rsidP="00C83673">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102EE8">
        <w:rPr>
          <w:rFonts w:ascii="Roboto" w:hAnsi="Roboto" w:cs="Arial"/>
          <w:sz w:val="20"/>
        </w:rPr>
        <w:t>PII:</w:t>
      </w:r>
      <w:r w:rsidRPr="00102EE8">
        <w:rPr>
          <w:rFonts w:ascii="Roboto" w:hAnsi="Roboto" w:cs="Arial"/>
          <w:sz w:val="20"/>
        </w:rPr>
        <w:tab/>
      </w:r>
      <w:r w:rsidRPr="00102EE8">
        <w:rPr>
          <w:rFonts w:ascii="Roboto" w:hAnsi="Roboto" w:cs="Arial"/>
          <w:sz w:val="20"/>
        </w:rPr>
        <w:tab/>
        <w:t>Personally Identifiable Information</w:t>
      </w:r>
    </w:p>
    <w:p w:rsidR="00962962" w:rsidRPr="00102EE8" w:rsidRDefault="00C83673" w:rsidP="00C83673">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102EE8">
        <w:rPr>
          <w:rFonts w:ascii="Roboto" w:hAnsi="Roboto" w:cs="Arial"/>
          <w:sz w:val="20"/>
        </w:rPr>
        <w:t>SEC501:</w:t>
      </w:r>
      <w:r w:rsidRPr="00102EE8">
        <w:rPr>
          <w:rFonts w:ascii="Roboto" w:hAnsi="Roboto" w:cs="Arial"/>
          <w:sz w:val="20"/>
        </w:rPr>
        <w:tab/>
      </w:r>
      <w:r w:rsidR="00F7609A" w:rsidRPr="00102EE8">
        <w:rPr>
          <w:rFonts w:ascii="Roboto" w:hAnsi="Roboto" w:cs="Arial"/>
          <w:sz w:val="20"/>
        </w:rPr>
        <w:t>Inf</w:t>
      </w:r>
      <w:r w:rsidR="009C013B" w:rsidRPr="00102EE8">
        <w:rPr>
          <w:rFonts w:ascii="Roboto" w:hAnsi="Roboto" w:cs="Arial"/>
          <w:sz w:val="20"/>
        </w:rPr>
        <w:t>ormation Security Standard 501</w:t>
      </w:r>
    </w:p>
    <w:p w:rsidR="00B4158C" w:rsidRPr="00102EE8" w:rsidRDefault="00503814" w:rsidP="00C83673">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102EE8">
        <w:rPr>
          <w:rFonts w:ascii="Roboto" w:hAnsi="Roboto" w:cs="Arial"/>
          <w:sz w:val="20"/>
        </w:rPr>
        <w:t>“</w:t>
      </w:r>
      <w:r w:rsidR="00102EE8" w:rsidRPr="00102EE8">
        <w:rPr>
          <w:rFonts w:ascii="Roboto" w:hAnsi="Roboto" w:cs="Arial"/>
          <w:sz w:val="20"/>
        </w:rPr>
        <w:t>YOUR AGENCY NAME</w:t>
      </w:r>
      <w:r w:rsidRPr="00102EE8">
        <w:rPr>
          <w:rFonts w:ascii="Roboto" w:hAnsi="Roboto" w:cs="Arial"/>
          <w:sz w:val="20"/>
        </w:rPr>
        <w:t>”</w:t>
      </w:r>
      <w:r w:rsidR="00C83673" w:rsidRPr="00102EE8">
        <w:rPr>
          <w:rFonts w:ascii="Roboto" w:hAnsi="Roboto" w:cs="Arial"/>
          <w:sz w:val="20"/>
        </w:rPr>
        <w:t>:</w:t>
      </w:r>
      <w:r w:rsidR="00C83673" w:rsidRPr="00102EE8">
        <w:rPr>
          <w:rFonts w:ascii="Roboto" w:hAnsi="Roboto" w:cs="Arial"/>
          <w:sz w:val="20"/>
        </w:rPr>
        <w:tab/>
      </w:r>
      <w:r w:rsidR="00C83673" w:rsidRPr="00102EE8">
        <w:rPr>
          <w:rFonts w:ascii="Roboto" w:hAnsi="Roboto" w:cs="Arial"/>
          <w:sz w:val="20"/>
        </w:rPr>
        <w:tab/>
      </w:r>
      <w:r w:rsidRPr="00102EE8">
        <w:rPr>
          <w:rFonts w:ascii="Roboto" w:hAnsi="Roboto" w:cs="Arial"/>
          <w:sz w:val="20"/>
        </w:rPr>
        <w:t>“</w:t>
      </w:r>
      <w:r w:rsidR="00102EE8" w:rsidRPr="00102EE8">
        <w:rPr>
          <w:rFonts w:ascii="Roboto" w:hAnsi="Roboto" w:cs="Arial"/>
          <w:sz w:val="20"/>
        </w:rPr>
        <w:t>YOUR AGENCY NAME</w:t>
      </w:r>
      <w:r w:rsidRPr="00102EE8">
        <w:rPr>
          <w:rFonts w:ascii="Roboto" w:hAnsi="Roboto" w:cs="Arial"/>
          <w:sz w:val="20"/>
        </w:rPr>
        <w:t>”</w:t>
      </w:r>
    </w:p>
    <w:p w:rsidR="00BA6FA6" w:rsidRPr="00102EE8" w:rsidRDefault="00BA6FA6" w:rsidP="00BA6FA6">
      <w:pPr>
        <w:pStyle w:val="Heading1"/>
        <w:rPr>
          <w:rFonts w:ascii="Rajdhani" w:hAnsi="Rajdhani" w:cs="Rajdhani"/>
          <w:sz w:val="24"/>
          <w:szCs w:val="24"/>
        </w:rPr>
      </w:pPr>
      <w:r w:rsidRPr="00102EE8">
        <w:rPr>
          <w:rFonts w:ascii="Rajdhani" w:hAnsi="Rajdhani" w:cs="Rajdhani"/>
          <w:color w:val="auto"/>
          <w:sz w:val="24"/>
          <w:szCs w:val="24"/>
        </w:rPr>
        <w:t>DEFINITIONS</w:t>
      </w:r>
    </w:p>
    <w:p w:rsidR="00BA6FA6" w:rsidRPr="00102EE8" w:rsidRDefault="000632A7" w:rsidP="00BA6FA6">
      <w:pPr>
        <w:suppressAutoHyphens/>
        <w:rPr>
          <w:rFonts w:ascii="Roboto" w:hAnsi="Roboto" w:cs="Arial"/>
          <w:sz w:val="20"/>
        </w:rPr>
      </w:pPr>
      <w:hyperlink r:id="rId12" w:history="1">
        <w:r w:rsidR="00BA6FA6" w:rsidRPr="00102EE8">
          <w:rPr>
            <w:rStyle w:val="Hyperlink"/>
            <w:rFonts w:ascii="Roboto" w:hAnsi="Roboto" w:cs="Arial"/>
            <w:sz w:val="20"/>
          </w:rPr>
          <w:t>See COV ITRM Glossary</w:t>
        </w:r>
      </w:hyperlink>
    </w:p>
    <w:p w:rsidR="00BA6FA6" w:rsidRPr="00102EE8" w:rsidRDefault="00BA6FA6" w:rsidP="00BA6FA6">
      <w:pPr>
        <w:pStyle w:val="Heading1"/>
        <w:rPr>
          <w:rFonts w:ascii="Rajdhani" w:hAnsi="Rajdhani" w:cs="Rajdhani"/>
          <w:sz w:val="24"/>
          <w:szCs w:val="24"/>
        </w:rPr>
      </w:pPr>
      <w:r w:rsidRPr="00102EE8">
        <w:rPr>
          <w:rFonts w:ascii="Rajdhani" w:hAnsi="Rajdhani" w:cs="Rajdhani"/>
          <w:color w:val="auto"/>
          <w:sz w:val="24"/>
          <w:szCs w:val="24"/>
        </w:rPr>
        <w:t>BACKGROUND</w:t>
      </w:r>
    </w:p>
    <w:p w:rsidR="00152A43" w:rsidRPr="00102EE8" w:rsidRDefault="00152A43" w:rsidP="00152A43">
      <w:pPr>
        <w:suppressAutoHyphens/>
        <w:rPr>
          <w:rFonts w:ascii="Roboto" w:hAnsi="Roboto" w:cs="Arial"/>
          <w:sz w:val="20"/>
        </w:rPr>
      </w:pPr>
      <w:r w:rsidRPr="00102EE8">
        <w:rPr>
          <w:rFonts w:ascii="Roboto" w:hAnsi="Roboto" w:cs="Arial"/>
          <w:sz w:val="20"/>
        </w:rPr>
        <w:t xml:space="preserve">The </w:t>
      </w:r>
      <w:r w:rsidR="0096060F" w:rsidRPr="00102EE8">
        <w:rPr>
          <w:rFonts w:ascii="Roboto" w:hAnsi="Roboto" w:cs="Arial"/>
          <w:sz w:val="20"/>
        </w:rPr>
        <w:t xml:space="preserve">IT </w:t>
      </w:r>
      <w:r w:rsidR="00F60528" w:rsidRPr="00102EE8">
        <w:rPr>
          <w:rFonts w:ascii="Roboto" w:hAnsi="Roboto" w:cs="Arial"/>
          <w:sz w:val="20"/>
        </w:rPr>
        <w:t>Incident Response</w:t>
      </w:r>
      <w:r w:rsidRPr="00102EE8">
        <w:rPr>
          <w:rFonts w:ascii="Roboto" w:hAnsi="Roboto" w:cs="Arial"/>
          <w:sz w:val="20"/>
        </w:rPr>
        <w:t xml:space="preserve"> </w:t>
      </w:r>
      <w:r w:rsidR="0096060F" w:rsidRPr="00102EE8">
        <w:rPr>
          <w:rFonts w:ascii="Roboto" w:hAnsi="Roboto" w:cs="Arial"/>
          <w:sz w:val="20"/>
        </w:rPr>
        <w:t>P</w:t>
      </w:r>
      <w:r w:rsidRPr="00102EE8">
        <w:rPr>
          <w:rFonts w:ascii="Roboto" w:hAnsi="Roboto" w:cs="Arial"/>
          <w:sz w:val="20"/>
        </w:rPr>
        <w:t xml:space="preserve">olicy at </w:t>
      </w:r>
      <w:r w:rsidR="00503814" w:rsidRPr="00102EE8">
        <w:rPr>
          <w:rFonts w:ascii="Roboto" w:hAnsi="Roboto" w:cs="Arial"/>
          <w:sz w:val="20"/>
        </w:rPr>
        <w:t>“</w:t>
      </w:r>
      <w:r w:rsidR="00102EE8" w:rsidRPr="00102EE8">
        <w:rPr>
          <w:rFonts w:ascii="Roboto" w:hAnsi="Roboto" w:cs="Arial"/>
          <w:sz w:val="20"/>
        </w:rPr>
        <w:t>YOUR AGENCY NAME</w:t>
      </w:r>
      <w:r w:rsidR="00503814" w:rsidRPr="00102EE8">
        <w:rPr>
          <w:rFonts w:ascii="Roboto" w:hAnsi="Roboto" w:cs="Arial"/>
          <w:sz w:val="20"/>
        </w:rPr>
        <w:t>”</w:t>
      </w:r>
      <w:r w:rsidRPr="00102EE8">
        <w:rPr>
          <w:rFonts w:ascii="Roboto" w:hAnsi="Roboto" w:cs="Arial"/>
          <w:sz w:val="20"/>
        </w:rPr>
        <w:t xml:space="preserve"> is intended to facilitate the effective implementation of the processes necessary meet the </w:t>
      </w:r>
      <w:r w:rsidR="00F60528" w:rsidRPr="00102EE8">
        <w:rPr>
          <w:rFonts w:ascii="Roboto" w:hAnsi="Roboto" w:cs="Arial"/>
          <w:sz w:val="20"/>
        </w:rPr>
        <w:t>incident response</w:t>
      </w:r>
      <w:r w:rsidR="00D25915" w:rsidRPr="00102EE8">
        <w:rPr>
          <w:rFonts w:ascii="Roboto" w:hAnsi="Roboto" w:cs="Arial"/>
          <w:sz w:val="20"/>
        </w:rPr>
        <w:t xml:space="preserve"> </w:t>
      </w:r>
      <w:r w:rsidR="009C013B" w:rsidRPr="00102EE8">
        <w:rPr>
          <w:rFonts w:ascii="Roboto" w:hAnsi="Roboto" w:cs="Arial"/>
          <w:sz w:val="20"/>
        </w:rPr>
        <w:t>requirements as stipulated</w:t>
      </w:r>
      <w:r w:rsidRPr="00102EE8">
        <w:rPr>
          <w:rFonts w:ascii="Roboto" w:hAnsi="Roboto" w:cs="Arial"/>
          <w:sz w:val="20"/>
        </w:rPr>
        <w:t xml:space="preserve"> </w:t>
      </w:r>
      <w:r w:rsidR="00F7609A" w:rsidRPr="00102EE8">
        <w:rPr>
          <w:rFonts w:ascii="Roboto" w:hAnsi="Roboto" w:cs="Arial"/>
          <w:sz w:val="20"/>
        </w:rPr>
        <w:t xml:space="preserve">by the </w:t>
      </w:r>
      <w:r w:rsidR="0080565A" w:rsidRPr="00102EE8">
        <w:rPr>
          <w:rFonts w:ascii="Roboto" w:hAnsi="Roboto" w:cs="Arial"/>
          <w:sz w:val="20"/>
        </w:rPr>
        <w:t xml:space="preserve">COV </w:t>
      </w:r>
      <w:r w:rsidR="00F7609A" w:rsidRPr="00102EE8">
        <w:rPr>
          <w:rFonts w:ascii="Roboto" w:hAnsi="Roboto" w:cs="Arial"/>
          <w:sz w:val="20"/>
        </w:rPr>
        <w:t>IT</w:t>
      </w:r>
      <w:r w:rsidR="0080565A" w:rsidRPr="00102EE8">
        <w:rPr>
          <w:rFonts w:ascii="Roboto" w:hAnsi="Roboto" w:cs="Arial"/>
          <w:sz w:val="20"/>
        </w:rPr>
        <w:t>RM</w:t>
      </w:r>
      <w:r w:rsidR="00F7609A" w:rsidRPr="00102EE8">
        <w:rPr>
          <w:rFonts w:ascii="Roboto" w:hAnsi="Roboto" w:cs="Arial"/>
          <w:sz w:val="20"/>
        </w:rPr>
        <w:t xml:space="preserve"> Security Standard SEC</w:t>
      </w:r>
      <w:r w:rsidRPr="00102EE8">
        <w:rPr>
          <w:rFonts w:ascii="Roboto" w:hAnsi="Roboto" w:cs="Arial"/>
          <w:sz w:val="20"/>
        </w:rPr>
        <w:t>50</w:t>
      </w:r>
      <w:r w:rsidR="00D25915" w:rsidRPr="00102EE8">
        <w:rPr>
          <w:rFonts w:ascii="Roboto" w:hAnsi="Roboto" w:cs="Arial"/>
          <w:sz w:val="20"/>
        </w:rPr>
        <w:t>1</w:t>
      </w:r>
      <w:r w:rsidR="0075038F" w:rsidRPr="00102EE8">
        <w:rPr>
          <w:rFonts w:ascii="Roboto" w:hAnsi="Roboto" w:cs="Arial"/>
          <w:sz w:val="20"/>
        </w:rPr>
        <w:t xml:space="preserve"> </w:t>
      </w:r>
      <w:r w:rsidR="00264739" w:rsidRPr="00102EE8">
        <w:rPr>
          <w:rFonts w:ascii="Roboto" w:hAnsi="Roboto" w:cs="Arial"/>
          <w:sz w:val="20"/>
        </w:rPr>
        <w:t>and security</w:t>
      </w:r>
      <w:r w:rsidRPr="00102EE8">
        <w:rPr>
          <w:rFonts w:ascii="Roboto" w:hAnsi="Roboto" w:cs="Arial"/>
          <w:sz w:val="20"/>
        </w:rPr>
        <w:t xml:space="preserve"> best practices.  This policy directs that </w:t>
      </w:r>
      <w:r w:rsidR="00503814" w:rsidRPr="00102EE8">
        <w:rPr>
          <w:rFonts w:ascii="Roboto" w:hAnsi="Roboto" w:cs="Arial"/>
          <w:sz w:val="20"/>
        </w:rPr>
        <w:t>“</w:t>
      </w:r>
      <w:r w:rsidR="00102EE8" w:rsidRPr="00102EE8">
        <w:rPr>
          <w:rFonts w:ascii="Roboto" w:hAnsi="Roboto" w:cs="Arial"/>
          <w:sz w:val="20"/>
        </w:rPr>
        <w:t>YOUR AGENCY NAME</w:t>
      </w:r>
      <w:r w:rsidR="00503814" w:rsidRPr="00102EE8">
        <w:rPr>
          <w:rFonts w:ascii="Roboto" w:hAnsi="Roboto" w:cs="Arial"/>
          <w:sz w:val="20"/>
        </w:rPr>
        <w:t>”</w:t>
      </w:r>
      <w:r w:rsidRPr="00102EE8">
        <w:rPr>
          <w:rFonts w:ascii="Roboto" w:hAnsi="Roboto" w:cs="Arial"/>
          <w:sz w:val="20"/>
        </w:rPr>
        <w:t xml:space="preserve"> meet these requirements for </w:t>
      </w:r>
      <w:r w:rsidR="00650563" w:rsidRPr="00102EE8">
        <w:rPr>
          <w:rFonts w:ascii="Roboto" w:hAnsi="Roboto" w:cs="Arial"/>
          <w:sz w:val="20"/>
        </w:rPr>
        <w:t>all IT</w:t>
      </w:r>
      <w:r w:rsidRPr="00102EE8">
        <w:rPr>
          <w:rFonts w:ascii="Roboto" w:hAnsi="Roboto" w:cs="Arial"/>
          <w:sz w:val="20"/>
        </w:rPr>
        <w:t xml:space="preserve"> systems.</w:t>
      </w:r>
    </w:p>
    <w:p w:rsidR="00760718" w:rsidRPr="008A2675" w:rsidRDefault="00760718" w:rsidP="00760718">
      <w:pPr>
        <w:pStyle w:val="Heading1"/>
        <w:rPr>
          <w:rFonts w:ascii="Rajdhani" w:hAnsi="Rajdhani" w:cs="Rajdhani"/>
          <w:color w:val="auto"/>
          <w:spacing w:val="-3"/>
          <w:sz w:val="24"/>
          <w:szCs w:val="24"/>
        </w:rPr>
      </w:pPr>
      <w:r w:rsidRPr="008A2675">
        <w:rPr>
          <w:rFonts w:ascii="Rajdhani" w:hAnsi="Rajdhani" w:cs="Rajdhani"/>
          <w:color w:val="auto"/>
          <w:spacing w:val="-3"/>
          <w:sz w:val="24"/>
          <w:szCs w:val="24"/>
        </w:rPr>
        <w:t>ROLES &amp; RESPONSIBILITY</w:t>
      </w:r>
    </w:p>
    <w:p w:rsidR="00760718" w:rsidRPr="008A2675" w:rsidRDefault="00760718" w:rsidP="00760718">
      <w:pPr>
        <w:rPr>
          <w:rFonts w:ascii="Roboto" w:hAnsi="Roboto"/>
          <w:sz w:val="20"/>
        </w:rPr>
      </w:pPr>
      <w:r w:rsidRPr="008A2675">
        <w:rPr>
          <w:rFonts w:ascii="Roboto" w:hAnsi="Roboto"/>
          <w:sz w:val="20"/>
        </w:rPr>
        <w:t xml:space="preserve">This section will provide summary of the roles and responsibilities as described in the Statement of </w:t>
      </w:r>
      <w:r w:rsidR="00692EDB" w:rsidRPr="008A2675">
        <w:rPr>
          <w:rFonts w:ascii="Roboto" w:hAnsi="Roboto"/>
          <w:sz w:val="20"/>
        </w:rPr>
        <w:t xml:space="preserve">Policy </w:t>
      </w:r>
      <w:r w:rsidRPr="008A2675">
        <w:rPr>
          <w:rFonts w:ascii="Roboto" w:hAnsi="Roboto"/>
          <w:sz w:val="20"/>
        </w:rPr>
        <w:t xml:space="preserve">section.  The </w:t>
      </w:r>
      <w:r w:rsidR="00D02C7E" w:rsidRPr="008A2675">
        <w:rPr>
          <w:rFonts w:ascii="Roboto" w:hAnsi="Roboto"/>
          <w:sz w:val="20"/>
        </w:rPr>
        <w:t xml:space="preserve">following </w:t>
      </w:r>
      <w:r w:rsidRPr="008A2675">
        <w:rPr>
          <w:rFonts w:ascii="Roboto" w:hAnsi="Roboto"/>
          <w:sz w:val="20"/>
        </w:rPr>
        <w:t>Roles and Respon</w:t>
      </w:r>
      <w:r w:rsidR="00D02C7E" w:rsidRPr="008A2675">
        <w:rPr>
          <w:rFonts w:ascii="Roboto" w:hAnsi="Roboto"/>
          <w:sz w:val="20"/>
        </w:rPr>
        <w:t>sibility Matrix</w:t>
      </w:r>
      <w:r w:rsidRPr="008A2675">
        <w:rPr>
          <w:rFonts w:ascii="Roboto" w:hAnsi="Roboto"/>
          <w:sz w:val="20"/>
        </w:rPr>
        <w:t xml:space="preserve"> describe </w:t>
      </w:r>
      <w:r w:rsidR="00B741D5" w:rsidRPr="008A2675">
        <w:rPr>
          <w:rFonts w:ascii="Roboto" w:hAnsi="Roboto"/>
          <w:sz w:val="20"/>
        </w:rPr>
        <w:t>4 activities</w:t>
      </w:r>
      <w:r w:rsidRPr="008A2675">
        <w:rPr>
          <w:rFonts w:ascii="Roboto" w:hAnsi="Roboto"/>
          <w:sz w:val="20"/>
        </w:rPr>
        <w:t>:</w:t>
      </w:r>
    </w:p>
    <w:p w:rsidR="004A7256" w:rsidRPr="008A2675" w:rsidRDefault="004A7256" w:rsidP="002A05FD">
      <w:pPr>
        <w:pStyle w:val="ListParagraph"/>
        <w:numPr>
          <w:ilvl w:val="0"/>
          <w:numId w:val="18"/>
        </w:numPr>
      </w:pPr>
      <w:r w:rsidRPr="008A2675">
        <w:t>Responsible (R) – Person working on activity</w:t>
      </w:r>
    </w:p>
    <w:p w:rsidR="004A7256" w:rsidRPr="008A2675" w:rsidRDefault="004A7256" w:rsidP="002A05FD">
      <w:pPr>
        <w:pStyle w:val="ListParagraph"/>
        <w:numPr>
          <w:ilvl w:val="0"/>
          <w:numId w:val="18"/>
        </w:numPr>
      </w:pPr>
      <w:r w:rsidRPr="008A2675">
        <w:t>Accountable (A) – Person with decision authority and one who delegates the work</w:t>
      </w:r>
    </w:p>
    <w:p w:rsidR="004A7256" w:rsidRPr="008A2675" w:rsidRDefault="004A7256" w:rsidP="002A05FD">
      <w:pPr>
        <w:pStyle w:val="ListParagraph"/>
        <w:numPr>
          <w:ilvl w:val="0"/>
          <w:numId w:val="18"/>
        </w:numPr>
      </w:pPr>
      <w:r w:rsidRPr="008A2675">
        <w:lastRenderedPageBreak/>
        <w:t>Consulted (C) – Key stakeholder or subject matter expert who should be included in decision or work activity</w:t>
      </w:r>
    </w:p>
    <w:p w:rsidR="004A7256" w:rsidRPr="008A2675" w:rsidRDefault="004A7256" w:rsidP="002A05FD">
      <w:pPr>
        <w:pStyle w:val="ListParagraph"/>
        <w:numPr>
          <w:ilvl w:val="0"/>
          <w:numId w:val="18"/>
        </w:numPr>
      </w:pPr>
      <w:r w:rsidRPr="008A2675">
        <w:t>Informed (I) – Person who needs to know of decision or action</w:t>
      </w:r>
    </w:p>
    <w:p w:rsidR="001D6759" w:rsidRDefault="001D6759" w:rsidP="001D6759"/>
    <w:tbl>
      <w:tblPr>
        <w:tblW w:w="9645" w:type="dxa"/>
        <w:tblInd w:w="93" w:type="dxa"/>
        <w:tblLook w:val="04A0" w:firstRow="1" w:lastRow="0" w:firstColumn="1" w:lastColumn="0" w:noHBand="0" w:noVBand="1"/>
      </w:tblPr>
      <w:tblGrid>
        <w:gridCol w:w="5235"/>
        <w:gridCol w:w="810"/>
        <w:gridCol w:w="839"/>
        <w:gridCol w:w="871"/>
        <w:gridCol w:w="810"/>
        <w:gridCol w:w="1080"/>
      </w:tblGrid>
      <w:tr w:rsidR="00C23100" w:rsidRPr="00995DE8" w:rsidTr="00C23100">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C23100" w:rsidRPr="008A2675" w:rsidRDefault="00C23100" w:rsidP="00995DE8">
            <w:pPr>
              <w:jc w:val="right"/>
              <w:rPr>
                <w:rFonts w:ascii="Roboto" w:hAnsi="Roboto"/>
                <w:b/>
                <w:bCs/>
                <w:color w:val="000000"/>
                <w:sz w:val="20"/>
              </w:rPr>
            </w:pPr>
            <w:r w:rsidRPr="008A2675">
              <w:rPr>
                <w:rFonts w:ascii="Roboto" w:hAnsi="Roboto"/>
                <w:b/>
                <w:bCs/>
                <w:color w:val="000000"/>
                <w:sz w:val="20"/>
              </w:rPr>
              <w:t>Roles</w:t>
            </w:r>
          </w:p>
        </w:tc>
        <w:tc>
          <w:tcPr>
            <w:tcW w:w="810" w:type="dxa"/>
            <w:tcBorders>
              <w:top w:val="single" w:sz="4" w:space="0" w:color="auto"/>
              <w:left w:val="single" w:sz="4" w:space="0" w:color="auto"/>
              <w:bottom w:val="single" w:sz="4" w:space="0" w:color="auto"/>
              <w:right w:val="single" w:sz="4" w:space="0" w:color="auto"/>
            </w:tcBorders>
            <w:shd w:val="clear" w:color="000000" w:fill="DCE6F1"/>
            <w:noWrap/>
            <w:textDirection w:val="btLr"/>
            <w:vAlign w:val="bottom"/>
            <w:hideMark/>
          </w:tcPr>
          <w:p w:rsidR="00C23100" w:rsidRPr="008A2675" w:rsidRDefault="00FF7163" w:rsidP="00995DE8">
            <w:pPr>
              <w:ind w:left="113" w:right="113"/>
              <w:rPr>
                <w:rFonts w:ascii="Roboto" w:hAnsi="Roboto"/>
                <w:color w:val="000000"/>
                <w:sz w:val="20"/>
              </w:rPr>
            </w:pPr>
            <w:r w:rsidRPr="008A2675">
              <w:rPr>
                <w:rFonts w:ascii="Roboto" w:hAnsi="Roboto"/>
                <w:color w:val="000000"/>
                <w:sz w:val="20"/>
              </w:rPr>
              <w:t>Incident Response Team</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C23100" w:rsidRPr="008A2675" w:rsidRDefault="00344A8D" w:rsidP="00344A8D">
            <w:pPr>
              <w:ind w:left="113" w:right="113"/>
              <w:rPr>
                <w:rFonts w:ascii="Roboto" w:hAnsi="Roboto"/>
                <w:color w:val="000000"/>
                <w:sz w:val="20"/>
              </w:rPr>
            </w:pPr>
            <w:r w:rsidRPr="008A2675">
              <w:rPr>
                <w:rFonts w:ascii="Roboto" w:hAnsi="Roboto"/>
                <w:color w:val="000000"/>
                <w:sz w:val="20"/>
              </w:rPr>
              <w:t>Data Owner</w:t>
            </w:r>
          </w:p>
        </w:tc>
        <w:tc>
          <w:tcPr>
            <w:tcW w:w="871" w:type="dxa"/>
            <w:tcBorders>
              <w:top w:val="single" w:sz="4" w:space="0" w:color="auto"/>
              <w:left w:val="nil"/>
              <w:bottom w:val="nil"/>
              <w:right w:val="single" w:sz="4" w:space="0" w:color="auto"/>
            </w:tcBorders>
            <w:shd w:val="clear" w:color="000000" w:fill="DCE6F1"/>
            <w:textDirection w:val="btLr"/>
            <w:vAlign w:val="bottom"/>
            <w:hideMark/>
          </w:tcPr>
          <w:p w:rsidR="00C23100" w:rsidRPr="008A2675" w:rsidRDefault="00C23100" w:rsidP="00995DE8">
            <w:pPr>
              <w:ind w:left="113" w:right="113"/>
              <w:rPr>
                <w:rFonts w:ascii="Roboto" w:hAnsi="Roboto"/>
                <w:color w:val="000000"/>
                <w:sz w:val="20"/>
              </w:rPr>
            </w:pPr>
            <w:r w:rsidRPr="008A2675">
              <w:rPr>
                <w:rFonts w:ascii="Roboto" w:hAnsi="Roboto"/>
                <w:color w:val="000000"/>
                <w:sz w:val="20"/>
              </w:rPr>
              <w:t>System Owner</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C23100" w:rsidRPr="008A2675" w:rsidRDefault="00C23100" w:rsidP="00995DE8">
            <w:pPr>
              <w:ind w:left="113" w:right="113"/>
              <w:rPr>
                <w:rFonts w:ascii="Roboto" w:hAnsi="Roboto"/>
                <w:color w:val="000000"/>
                <w:sz w:val="20"/>
              </w:rPr>
            </w:pPr>
            <w:r w:rsidRPr="008A2675">
              <w:rPr>
                <w:rFonts w:ascii="Roboto" w:hAnsi="Roboto"/>
                <w:color w:val="000000"/>
                <w:sz w:val="20"/>
              </w:rPr>
              <w:t>System Admin</w:t>
            </w:r>
          </w:p>
        </w:tc>
        <w:tc>
          <w:tcPr>
            <w:tcW w:w="1080" w:type="dxa"/>
            <w:tcBorders>
              <w:top w:val="single" w:sz="4" w:space="0" w:color="auto"/>
              <w:left w:val="nil"/>
              <w:bottom w:val="nil"/>
              <w:right w:val="single" w:sz="4" w:space="0" w:color="auto"/>
            </w:tcBorders>
            <w:shd w:val="clear" w:color="000000" w:fill="DCE6F1"/>
            <w:textDirection w:val="btLr"/>
            <w:vAlign w:val="bottom"/>
            <w:hideMark/>
          </w:tcPr>
          <w:p w:rsidR="00C23100" w:rsidRPr="008A2675" w:rsidRDefault="00C23100" w:rsidP="00995DE8">
            <w:pPr>
              <w:ind w:left="113" w:right="113"/>
              <w:rPr>
                <w:rFonts w:ascii="Roboto" w:hAnsi="Roboto"/>
                <w:color w:val="000000"/>
                <w:sz w:val="20"/>
              </w:rPr>
            </w:pPr>
            <w:r w:rsidRPr="008A2675">
              <w:rPr>
                <w:rFonts w:ascii="Roboto" w:hAnsi="Roboto"/>
                <w:color w:val="000000"/>
                <w:sz w:val="20"/>
              </w:rPr>
              <w:t>Information Security Officer</w:t>
            </w:r>
          </w:p>
        </w:tc>
      </w:tr>
      <w:tr w:rsidR="00C23100" w:rsidRPr="00995DE8" w:rsidTr="00C23100">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C23100" w:rsidRPr="008A2675" w:rsidRDefault="00C23100" w:rsidP="00995DE8">
            <w:pPr>
              <w:rPr>
                <w:rFonts w:ascii="Roboto" w:hAnsi="Roboto"/>
                <w:b/>
                <w:bCs/>
                <w:sz w:val="20"/>
              </w:rPr>
            </w:pPr>
            <w:r w:rsidRPr="008A2675">
              <w:rPr>
                <w:rFonts w:ascii="Roboto" w:hAnsi="Roboto"/>
                <w:b/>
                <w:bCs/>
                <w:sz w:val="20"/>
              </w:rPr>
              <w:t>Tasks</w:t>
            </w:r>
          </w:p>
        </w:tc>
        <w:tc>
          <w:tcPr>
            <w:tcW w:w="810" w:type="dxa"/>
            <w:tcBorders>
              <w:top w:val="single" w:sz="4" w:space="0" w:color="auto"/>
              <w:left w:val="nil"/>
              <w:bottom w:val="single" w:sz="4" w:space="0" w:color="auto"/>
              <w:right w:val="nil"/>
            </w:tcBorders>
            <w:shd w:val="clear" w:color="000000" w:fill="DCE6F1"/>
            <w:noWrap/>
            <w:vAlign w:val="bottom"/>
            <w:hideMark/>
          </w:tcPr>
          <w:p w:rsidR="00C23100" w:rsidRPr="007659DB" w:rsidRDefault="00C23100" w:rsidP="00995DE8">
            <w:pPr>
              <w:jc w:val="center"/>
              <w:rPr>
                <w:rFonts w:asciiTheme="minorHAnsi" w:hAnsiTheme="minorHAnsi"/>
                <w:szCs w:val="24"/>
              </w:rPr>
            </w:pPr>
            <w:r w:rsidRPr="007659DB">
              <w:rPr>
                <w:rFonts w:asciiTheme="minorHAnsi" w:hAnsiTheme="minorHAnsi"/>
                <w:szCs w:val="24"/>
              </w:rPr>
              <w:t> </w:t>
            </w:r>
          </w:p>
        </w:tc>
        <w:tc>
          <w:tcPr>
            <w:tcW w:w="839" w:type="dxa"/>
            <w:tcBorders>
              <w:top w:val="single" w:sz="4" w:space="0" w:color="auto"/>
              <w:left w:val="nil"/>
              <w:bottom w:val="single" w:sz="4" w:space="0" w:color="auto"/>
              <w:right w:val="nil"/>
            </w:tcBorders>
            <w:shd w:val="clear" w:color="000000" w:fill="DCE6F1"/>
            <w:noWrap/>
            <w:vAlign w:val="bottom"/>
            <w:hideMark/>
          </w:tcPr>
          <w:p w:rsidR="00C23100" w:rsidRPr="007659DB" w:rsidRDefault="00C23100" w:rsidP="00995DE8">
            <w:pPr>
              <w:jc w:val="center"/>
              <w:rPr>
                <w:rFonts w:asciiTheme="minorHAnsi" w:hAnsiTheme="minorHAnsi"/>
                <w:szCs w:val="24"/>
              </w:rPr>
            </w:pPr>
            <w:r w:rsidRPr="007659DB">
              <w:rPr>
                <w:rFonts w:asciiTheme="minorHAnsi" w:hAnsiTheme="minorHAnsi"/>
                <w:szCs w:val="24"/>
              </w:rPr>
              <w:t> </w:t>
            </w:r>
          </w:p>
        </w:tc>
        <w:tc>
          <w:tcPr>
            <w:tcW w:w="871" w:type="dxa"/>
            <w:tcBorders>
              <w:top w:val="single" w:sz="4" w:space="0" w:color="auto"/>
              <w:left w:val="nil"/>
              <w:bottom w:val="single" w:sz="4" w:space="0" w:color="auto"/>
              <w:right w:val="nil"/>
            </w:tcBorders>
            <w:shd w:val="clear" w:color="000000" w:fill="DCE6F1"/>
            <w:noWrap/>
            <w:vAlign w:val="bottom"/>
            <w:hideMark/>
          </w:tcPr>
          <w:p w:rsidR="00C23100" w:rsidRPr="007659DB" w:rsidRDefault="00C23100" w:rsidP="00995DE8">
            <w:pPr>
              <w:jc w:val="center"/>
              <w:rPr>
                <w:rFonts w:asciiTheme="minorHAnsi" w:hAnsiTheme="minorHAnsi"/>
                <w:szCs w:val="24"/>
              </w:rPr>
            </w:pPr>
            <w:r w:rsidRPr="007659DB">
              <w:rPr>
                <w:rFonts w:asciiTheme="minorHAnsi" w:hAnsiTheme="minorHAnsi"/>
                <w:szCs w:val="24"/>
              </w:rPr>
              <w:t> </w:t>
            </w:r>
          </w:p>
        </w:tc>
        <w:tc>
          <w:tcPr>
            <w:tcW w:w="810" w:type="dxa"/>
            <w:tcBorders>
              <w:top w:val="single" w:sz="4" w:space="0" w:color="auto"/>
              <w:left w:val="nil"/>
              <w:bottom w:val="single" w:sz="4" w:space="0" w:color="auto"/>
              <w:right w:val="nil"/>
            </w:tcBorders>
            <w:shd w:val="clear" w:color="000000" w:fill="DCE6F1"/>
            <w:noWrap/>
            <w:vAlign w:val="bottom"/>
            <w:hideMark/>
          </w:tcPr>
          <w:p w:rsidR="00C23100" w:rsidRPr="007659DB" w:rsidRDefault="00C23100" w:rsidP="00995DE8">
            <w:pPr>
              <w:jc w:val="center"/>
              <w:rPr>
                <w:rFonts w:asciiTheme="minorHAnsi" w:hAnsiTheme="minorHAnsi"/>
                <w:szCs w:val="24"/>
              </w:rPr>
            </w:pPr>
            <w:r w:rsidRPr="007659DB">
              <w:rPr>
                <w:rFonts w:asciiTheme="minorHAnsi" w:hAnsiTheme="minorHAnsi"/>
                <w:szCs w:val="24"/>
              </w:rPr>
              <w:t> </w:t>
            </w:r>
          </w:p>
        </w:tc>
        <w:tc>
          <w:tcPr>
            <w:tcW w:w="1080" w:type="dxa"/>
            <w:tcBorders>
              <w:top w:val="single" w:sz="4" w:space="0" w:color="auto"/>
              <w:left w:val="nil"/>
              <w:bottom w:val="single" w:sz="4" w:space="0" w:color="auto"/>
              <w:right w:val="single" w:sz="4" w:space="0" w:color="auto"/>
            </w:tcBorders>
            <w:shd w:val="clear" w:color="000000" w:fill="DCE6F1"/>
            <w:noWrap/>
            <w:vAlign w:val="bottom"/>
            <w:hideMark/>
          </w:tcPr>
          <w:p w:rsidR="00C23100" w:rsidRPr="007659DB" w:rsidRDefault="00C23100" w:rsidP="00995DE8">
            <w:pPr>
              <w:jc w:val="center"/>
              <w:rPr>
                <w:rFonts w:asciiTheme="minorHAnsi" w:hAnsiTheme="minorHAnsi"/>
                <w:szCs w:val="24"/>
              </w:rPr>
            </w:pPr>
            <w:r w:rsidRPr="007659DB">
              <w:rPr>
                <w:rFonts w:asciiTheme="minorHAnsi" w:hAnsiTheme="minorHAnsi"/>
                <w:szCs w:val="24"/>
              </w:rPr>
              <w:t> </w:t>
            </w:r>
          </w:p>
        </w:tc>
      </w:tr>
      <w:tr w:rsidR="00C23100" w:rsidRPr="00995DE8" w:rsidTr="00C23100">
        <w:trPr>
          <w:trHeight w:val="315"/>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C23100" w:rsidRPr="008A2675" w:rsidRDefault="0055161C" w:rsidP="00995DE8">
            <w:pPr>
              <w:rPr>
                <w:rFonts w:ascii="Roboto" w:hAnsi="Roboto"/>
                <w:smallCaps/>
                <w:color w:val="000000"/>
                <w:sz w:val="20"/>
              </w:rPr>
            </w:pPr>
            <w:r w:rsidRPr="008A2675">
              <w:rPr>
                <w:rFonts w:ascii="Roboto" w:hAnsi="Roboto"/>
                <w:smallCaps/>
                <w:color w:val="000000"/>
                <w:sz w:val="20"/>
              </w:rPr>
              <w:t>Require service provider to document and implement threat detection practices</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8A2675" w:rsidRDefault="00C23100" w:rsidP="00995DE8">
            <w:pPr>
              <w:jc w:val="center"/>
              <w:rPr>
                <w:rFonts w:ascii="Roboto" w:hAnsi="Roboto"/>
                <w:color w:val="000000"/>
                <w:sz w:val="20"/>
              </w:rPr>
            </w:pPr>
          </w:p>
        </w:tc>
        <w:tc>
          <w:tcPr>
            <w:tcW w:w="839" w:type="dxa"/>
            <w:tcBorders>
              <w:top w:val="nil"/>
              <w:left w:val="nil"/>
              <w:bottom w:val="single" w:sz="4" w:space="0" w:color="auto"/>
              <w:right w:val="single" w:sz="4" w:space="0" w:color="auto"/>
            </w:tcBorders>
            <w:shd w:val="clear" w:color="auto" w:fill="auto"/>
            <w:noWrap/>
            <w:vAlign w:val="bottom"/>
            <w:hideMark/>
          </w:tcPr>
          <w:p w:rsidR="00C23100" w:rsidRPr="008A2675" w:rsidRDefault="00C23100" w:rsidP="00995DE8">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hideMark/>
          </w:tcPr>
          <w:p w:rsidR="00C23100" w:rsidRPr="008A2675" w:rsidRDefault="00C23100" w:rsidP="00995DE8">
            <w:pPr>
              <w:jc w:val="center"/>
              <w:rPr>
                <w:rFonts w:ascii="Roboto" w:hAnsi="Roboto"/>
                <w:color w:val="000000"/>
                <w:sz w:val="20"/>
              </w:rPr>
            </w:pPr>
            <w:r w:rsidRPr="008A2675">
              <w:rPr>
                <w:rFonts w:ascii="Roboto" w:hAnsi="Roboto"/>
                <w:color w:val="000000"/>
                <w:sz w:val="20"/>
              </w:rPr>
              <w:t> </w:t>
            </w:r>
            <w:r w:rsidR="004A7256" w:rsidRPr="008A2675">
              <w:rPr>
                <w:rFonts w:ascii="Roboto" w:hAnsi="Roboto"/>
                <w:color w:val="000000"/>
                <w:sz w:val="20"/>
              </w:rPr>
              <w:t>I</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8A2675" w:rsidRDefault="00C23100" w:rsidP="00995DE8">
            <w:pPr>
              <w:jc w:val="center"/>
              <w:rPr>
                <w:rFonts w:ascii="Roboto" w:hAnsi="Roboto"/>
                <w:color w:val="000000"/>
                <w:sz w:val="20"/>
              </w:rPr>
            </w:pPr>
            <w:r w:rsidRPr="008A2675">
              <w:rPr>
                <w:rFonts w:ascii="Roboto" w:hAnsi="Roboto"/>
                <w:color w:val="000000"/>
                <w:sz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23100" w:rsidRPr="008A2675" w:rsidRDefault="004A7256" w:rsidP="00995DE8">
            <w:pPr>
              <w:jc w:val="center"/>
              <w:rPr>
                <w:rFonts w:ascii="Roboto" w:hAnsi="Roboto"/>
                <w:color w:val="000000"/>
                <w:sz w:val="20"/>
              </w:rPr>
            </w:pPr>
            <w:r w:rsidRPr="008A2675">
              <w:rPr>
                <w:rFonts w:ascii="Roboto" w:hAnsi="Roboto"/>
                <w:color w:val="000000"/>
                <w:sz w:val="20"/>
              </w:rPr>
              <w:t>A/R</w:t>
            </w:r>
          </w:p>
        </w:tc>
      </w:tr>
      <w:tr w:rsidR="005911E6"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5911E6" w:rsidRPr="008A2675" w:rsidRDefault="0055161C" w:rsidP="00995DE8">
            <w:pPr>
              <w:rPr>
                <w:rFonts w:ascii="Roboto" w:hAnsi="Roboto"/>
                <w:smallCaps/>
                <w:color w:val="000000"/>
                <w:sz w:val="20"/>
              </w:rPr>
            </w:pPr>
            <w:r w:rsidRPr="008A2675">
              <w:rPr>
                <w:rFonts w:ascii="Roboto" w:hAnsi="Roboto"/>
                <w:smallCaps/>
                <w:color w:val="000000"/>
                <w:sz w:val="20"/>
              </w:rPr>
              <w:t>Require service provider to document and implement monitoring and logging</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5911E6" w:rsidP="00995DE8">
            <w:pPr>
              <w:jc w:val="center"/>
              <w:rPr>
                <w:rFonts w:ascii="Roboto" w:hAnsi="Roboto"/>
                <w:color w:val="000000"/>
                <w:sz w:val="20"/>
              </w:rPr>
            </w:pP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5911E6"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5911E6"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4A7256" w:rsidP="00FC63E7">
            <w:pPr>
              <w:jc w:val="center"/>
              <w:rPr>
                <w:rFonts w:ascii="Roboto" w:hAnsi="Roboto"/>
                <w:color w:val="000000"/>
                <w:sz w:val="20"/>
              </w:rPr>
            </w:pPr>
            <w:r w:rsidRPr="008A2675">
              <w:rPr>
                <w:rFonts w:ascii="Roboto" w:hAnsi="Roboto"/>
                <w:color w:val="000000"/>
                <w:sz w:val="20"/>
              </w:rPr>
              <w:t>A/R</w:t>
            </w:r>
          </w:p>
        </w:tc>
      </w:tr>
      <w:tr w:rsidR="005911E6"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5911E6" w:rsidRPr="008A2675" w:rsidRDefault="0055161C" w:rsidP="00995DE8">
            <w:pPr>
              <w:rPr>
                <w:rFonts w:ascii="Roboto" w:hAnsi="Roboto"/>
                <w:smallCaps/>
                <w:color w:val="000000"/>
                <w:sz w:val="20"/>
              </w:rPr>
            </w:pPr>
            <w:r w:rsidRPr="008A2675">
              <w:rPr>
                <w:rFonts w:ascii="Roboto" w:hAnsi="Roboto"/>
                <w:smallCaps/>
                <w:color w:val="000000"/>
                <w:sz w:val="20"/>
              </w:rPr>
              <w:t>Document incident handling practices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5911E6"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5911E6"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11E6" w:rsidRPr="008A2675" w:rsidRDefault="004A7256" w:rsidP="00FC63E7">
            <w:pPr>
              <w:jc w:val="center"/>
              <w:rPr>
                <w:rFonts w:ascii="Roboto" w:hAnsi="Roboto"/>
                <w:color w:val="000000"/>
                <w:sz w:val="20"/>
              </w:rPr>
            </w:pPr>
            <w:r w:rsidRPr="008A2675">
              <w:rPr>
                <w:rFonts w:ascii="Roboto" w:hAnsi="Roboto"/>
                <w:color w:val="000000"/>
                <w:sz w:val="20"/>
              </w:rPr>
              <w:t>A</w:t>
            </w:r>
          </w:p>
        </w:tc>
      </w:tr>
      <w:tr w:rsidR="00730768"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730768" w:rsidRPr="008A2675" w:rsidRDefault="0055161C" w:rsidP="00995DE8">
            <w:pPr>
              <w:rPr>
                <w:rFonts w:ascii="Roboto" w:hAnsi="Roboto"/>
                <w:smallCaps/>
                <w:color w:val="000000"/>
                <w:sz w:val="20"/>
              </w:rPr>
            </w:pPr>
            <w:r w:rsidRPr="008A2675">
              <w:rPr>
                <w:rFonts w:ascii="Roboto" w:hAnsi="Roboto"/>
                <w:smallCaps/>
                <w:color w:val="000000"/>
                <w:sz w:val="20"/>
              </w:rPr>
              <w:t>Incident response training</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FC63E7">
            <w:pPr>
              <w:jc w:val="center"/>
              <w:rPr>
                <w:rFonts w:ascii="Roboto" w:hAnsi="Roboto"/>
                <w:color w:val="000000"/>
                <w:sz w:val="20"/>
              </w:rPr>
            </w:pPr>
            <w:r w:rsidRPr="008A2675">
              <w:rPr>
                <w:rFonts w:ascii="Roboto" w:hAnsi="Roboto"/>
                <w:color w:val="000000"/>
                <w:sz w:val="20"/>
              </w:rPr>
              <w:t>A</w:t>
            </w:r>
          </w:p>
        </w:tc>
      </w:tr>
      <w:tr w:rsidR="00730768"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730768" w:rsidRPr="008A2675" w:rsidRDefault="0055161C" w:rsidP="00995DE8">
            <w:pPr>
              <w:rPr>
                <w:rFonts w:ascii="Roboto" w:hAnsi="Roboto"/>
                <w:smallCaps/>
                <w:color w:val="000000"/>
                <w:sz w:val="20"/>
              </w:rPr>
            </w:pPr>
            <w:r w:rsidRPr="008A2675">
              <w:rPr>
                <w:rFonts w:ascii="Roboto" w:hAnsi="Roboto"/>
                <w:smallCaps/>
                <w:color w:val="000000"/>
                <w:sz w:val="20"/>
              </w:rPr>
              <w:t>Incident response testing</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FC63E7">
            <w:pPr>
              <w:jc w:val="center"/>
              <w:rPr>
                <w:rFonts w:ascii="Roboto" w:hAnsi="Roboto"/>
                <w:color w:val="000000"/>
                <w:sz w:val="20"/>
              </w:rPr>
            </w:pPr>
            <w:r w:rsidRPr="008A2675">
              <w:rPr>
                <w:rFonts w:ascii="Roboto" w:hAnsi="Roboto"/>
                <w:color w:val="000000"/>
                <w:sz w:val="20"/>
              </w:rPr>
              <w:t>A</w:t>
            </w:r>
          </w:p>
        </w:tc>
      </w:tr>
      <w:tr w:rsidR="00730768"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730768" w:rsidRPr="008A2675" w:rsidRDefault="0055161C" w:rsidP="00995DE8">
            <w:pPr>
              <w:rPr>
                <w:rFonts w:ascii="Roboto" w:hAnsi="Roboto"/>
                <w:smallCaps/>
                <w:color w:val="000000"/>
                <w:sz w:val="20"/>
              </w:rPr>
            </w:pPr>
            <w:r w:rsidRPr="008A2675">
              <w:rPr>
                <w:rFonts w:ascii="Roboto" w:hAnsi="Roboto"/>
                <w:smallCaps/>
                <w:color w:val="000000"/>
                <w:sz w:val="20"/>
              </w:rPr>
              <w:t>Implement an incident handling capability</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FC63E7">
            <w:pPr>
              <w:jc w:val="center"/>
              <w:rPr>
                <w:rFonts w:ascii="Roboto" w:hAnsi="Roboto"/>
                <w:color w:val="000000"/>
                <w:sz w:val="20"/>
              </w:rPr>
            </w:pPr>
            <w:r w:rsidRPr="008A2675">
              <w:rPr>
                <w:rFonts w:ascii="Roboto" w:hAnsi="Roboto"/>
                <w:color w:val="000000"/>
                <w:sz w:val="20"/>
              </w:rPr>
              <w:t>A</w:t>
            </w:r>
          </w:p>
        </w:tc>
      </w:tr>
      <w:tr w:rsidR="00730768"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730768" w:rsidRPr="008A2675" w:rsidRDefault="0055161C" w:rsidP="00995DE8">
            <w:pPr>
              <w:rPr>
                <w:rFonts w:ascii="Roboto" w:hAnsi="Roboto"/>
                <w:smallCaps/>
                <w:color w:val="000000"/>
                <w:sz w:val="20"/>
              </w:rPr>
            </w:pPr>
            <w:r w:rsidRPr="008A2675">
              <w:rPr>
                <w:rFonts w:ascii="Roboto" w:hAnsi="Roboto"/>
                <w:smallCaps/>
                <w:color w:val="000000"/>
                <w:sz w:val="20"/>
              </w:rPr>
              <w:t>Identify and document all locations containing personal and medical information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b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FC63E7">
            <w:pPr>
              <w:jc w:val="center"/>
              <w:rPr>
                <w:rFonts w:ascii="Roboto" w:hAnsi="Roboto"/>
                <w:color w:val="000000"/>
                <w:sz w:val="20"/>
              </w:rPr>
            </w:pPr>
            <w:r w:rsidRPr="008A2675">
              <w:rPr>
                <w:rFonts w:ascii="Roboto" w:hAnsi="Roboto"/>
                <w:color w:val="000000"/>
                <w:sz w:val="20"/>
              </w:rPr>
              <w:t>A</w:t>
            </w:r>
          </w:p>
        </w:tc>
      </w:tr>
      <w:tr w:rsidR="00730768"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730768" w:rsidRPr="008A2675" w:rsidRDefault="0055161C" w:rsidP="00995DE8">
            <w:pPr>
              <w:rPr>
                <w:rFonts w:ascii="Roboto" w:hAnsi="Roboto"/>
                <w:smallCaps/>
                <w:color w:val="000000"/>
                <w:sz w:val="20"/>
              </w:rPr>
            </w:pPr>
            <w:r w:rsidRPr="008A2675">
              <w:rPr>
                <w:rFonts w:ascii="Roboto" w:hAnsi="Roboto"/>
                <w:smallCaps/>
                <w:color w:val="000000"/>
                <w:sz w:val="20"/>
              </w:rPr>
              <w:t>Redact personal and medical information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r w:rsidRPr="008A2675">
              <w:rPr>
                <w:rFonts w:ascii="Roboto" w:hAnsi="Roboto"/>
                <w:color w:val="000000"/>
                <w:sz w:val="20"/>
              </w:rP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FC63E7">
            <w:pPr>
              <w:jc w:val="center"/>
              <w:rPr>
                <w:rFonts w:ascii="Roboto" w:hAnsi="Roboto"/>
                <w:color w:val="000000"/>
                <w:sz w:val="20"/>
              </w:rPr>
            </w:pPr>
            <w:r w:rsidRPr="008A2675">
              <w:rPr>
                <w:rFonts w:ascii="Roboto" w:hAnsi="Roboto"/>
                <w:color w:val="000000"/>
                <w:sz w:val="20"/>
              </w:rPr>
              <w:t>A</w:t>
            </w:r>
          </w:p>
        </w:tc>
      </w:tr>
      <w:tr w:rsidR="00730768"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730768" w:rsidRPr="008A2675" w:rsidRDefault="0055161C" w:rsidP="00995DE8">
            <w:pPr>
              <w:rPr>
                <w:rFonts w:ascii="Roboto" w:hAnsi="Roboto"/>
                <w:smallCaps/>
                <w:color w:val="000000"/>
                <w:sz w:val="20"/>
              </w:rPr>
            </w:pPr>
            <w:r w:rsidRPr="008A2675">
              <w:rPr>
                <w:rFonts w:ascii="Roboto" w:hAnsi="Roboto"/>
                <w:smallCaps/>
                <w:color w:val="000000"/>
                <w:sz w:val="20"/>
              </w:rPr>
              <w:t>Provide appropriate notice to affected individuals upon the unauthorized release of personal or medical information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730768"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30768" w:rsidRPr="008A2675" w:rsidRDefault="00202360" w:rsidP="00FC63E7">
            <w:pPr>
              <w:jc w:val="center"/>
              <w:rPr>
                <w:rFonts w:ascii="Roboto" w:hAnsi="Roboto"/>
                <w:color w:val="000000"/>
                <w:sz w:val="20"/>
              </w:rPr>
            </w:pPr>
            <w:r w:rsidRPr="008A2675">
              <w:rPr>
                <w:rFonts w:ascii="Roboto" w:hAnsi="Roboto"/>
                <w:color w:val="000000"/>
                <w:sz w:val="20"/>
              </w:rPr>
              <w:t>A</w:t>
            </w:r>
          </w:p>
        </w:tc>
      </w:tr>
      <w:tr w:rsidR="0020236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202360" w:rsidRPr="008A2675" w:rsidRDefault="0055161C" w:rsidP="00995DE8">
            <w:pPr>
              <w:rPr>
                <w:rFonts w:ascii="Roboto" w:hAnsi="Roboto"/>
                <w:smallCaps/>
                <w:color w:val="000000"/>
                <w:sz w:val="20"/>
              </w:rPr>
            </w:pPr>
            <w:r w:rsidRPr="008A2675">
              <w:rPr>
                <w:rFonts w:ascii="Roboto" w:hAnsi="Roboto"/>
                <w:smallCaps/>
                <w:color w:val="000000"/>
                <w:sz w:val="20"/>
              </w:rPr>
              <w:t>Incident reporting</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995DE8">
            <w:pPr>
              <w:jc w:val="center"/>
              <w:rPr>
                <w:rFonts w:ascii="Roboto" w:hAnsi="Roboto"/>
                <w:color w:val="000000"/>
                <w:sz w:val="20"/>
              </w:rPr>
            </w:pPr>
            <w:r w:rsidRPr="008A2675">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995DE8">
            <w:pPr>
              <w:jc w:val="center"/>
              <w:rPr>
                <w:rFonts w:ascii="Roboto" w:hAnsi="Roboto"/>
                <w:color w:val="000000"/>
                <w:sz w:val="20"/>
              </w:rPr>
            </w:pPr>
            <w:r w:rsidRPr="008A2675">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FC63E7">
            <w:pPr>
              <w:jc w:val="center"/>
              <w:rPr>
                <w:rFonts w:ascii="Roboto" w:hAnsi="Roboto"/>
                <w:color w:val="000000"/>
                <w:sz w:val="20"/>
              </w:rPr>
            </w:pPr>
            <w:r w:rsidRPr="008A2675">
              <w:rPr>
                <w:rFonts w:ascii="Roboto" w:hAnsi="Roboto"/>
                <w:color w:val="000000"/>
                <w:sz w:val="20"/>
              </w:rPr>
              <w:t>A</w:t>
            </w:r>
          </w:p>
        </w:tc>
      </w:tr>
      <w:tr w:rsidR="0020236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202360" w:rsidRPr="008A2675" w:rsidRDefault="0055161C" w:rsidP="00995DE8">
            <w:pPr>
              <w:rPr>
                <w:rFonts w:ascii="Roboto" w:hAnsi="Roboto"/>
                <w:smallCaps/>
                <w:color w:val="000000"/>
                <w:sz w:val="20"/>
              </w:rPr>
            </w:pPr>
            <w:r w:rsidRPr="008A2675">
              <w:rPr>
                <w:rFonts w:ascii="Roboto" w:hAnsi="Roboto"/>
                <w:smallCaps/>
                <w:color w:val="000000"/>
                <w:sz w:val="20"/>
              </w:rPr>
              <w:t>Incident response assistance</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FC63E7">
            <w:pPr>
              <w:jc w:val="center"/>
              <w:rPr>
                <w:rFonts w:ascii="Roboto" w:hAnsi="Roboto"/>
                <w:color w:val="000000"/>
                <w:sz w:val="20"/>
              </w:rPr>
            </w:pPr>
            <w:r w:rsidRPr="008A2675">
              <w:rPr>
                <w:rFonts w:ascii="Roboto" w:hAnsi="Roboto"/>
                <w:color w:val="000000"/>
                <w:sz w:val="20"/>
              </w:rPr>
              <w:t>A</w:t>
            </w:r>
          </w:p>
        </w:tc>
      </w:tr>
      <w:tr w:rsidR="0020236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202360" w:rsidRPr="008A2675" w:rsidRDefault="0055161C" w:rsidP="00995DE8">
            <w:pPr>
              <w:rPr>
                <w:rFonts w:ascii="Roboto" w:hAnsi="Roboto"/>
                <w:smallCaps/>
                <w:color w:val="000000"/>
                <w:sz w:val="20"/>
              </w:rPr>
            </w:pPr>
            <w:r w:rsidRPr="008A2675">
              <w:rPr>
                <w:rFonts w:ascii="Roboto" w:hAnsi="Roboto"/>
                <w:smallCaps/>
                <w:color w:val="000000"/>
                <w:sz w:val="20"/>
              </w:rPr>
              <w:t>Develop and incident response plan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FC63E7">
            <w:pPr>
              <w:jc w:val="center"/>
              <w:rPr>
                <w:rFonts w:ascii="Roboto" w:hAnsi="Roboto"/>
                <w:color w:val="000000"/>
                <w:sz w:val="20"/>
              </w:rPr>
            </w:pPr>
            <w:r w:rsidRPr="008A2675">
              <w:rPr>
                <w:rFonts w:ascii="Roboto" w:hAnsi="Roboto"/>
                <w:color w:val="000000"/>
                <w:sz w:val="20"/>
              </w:rPr>
              <w:t>A</w:t>
            </w:r>
          </w:p>
        </w:tc>
      </w:tr>
      <w:tr w:rsidR="0020236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202360" w:rsidRPr="008A2675" w:rsidRDefault="0055161C" w:rsidP="00995DE8">
            <w:pPr>
              <w:rPr>
                <w:rFonts w:ascii="Roboto" w:hAnsi="Roboto"/>
                <w:smallCaps/>
                <w:color w:val="000000"/>
                <w:sz w:val="20"/>
              </w:rPr>
            </w:pPr>
            <w:r w:rsidRPr="008A2675">
              <w:rPr>
                <w:rFonts w:ascii="Roboto" w:hAnsi="Roboto"/>
                <w:smallCaps/>
                <w:color w:val="000000"/>
                <w:sz w:val="20"/>
              </w:rPr>
              <w:t>Review and revise incident response plan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995DE8">
            <w:pPr>
              <w:jc w:val="center"/>
              <w:rPr>
                <w:rFonts w:ascii="Roboto" w:hAnsi="Roboto"/>
                <w:color w:val="000000"/>
                <w:sz w:val="20"/>
              </w:rPr>
            </w:pPr>
            <w:r w:rsidRPr="008A2675">
              <w:rPr>
                <w:rFonts w:ascii="Roboto" w:hAnsi="Roboto"/>
                <w:color w:val="000000"/>
                <w:sz w:val="20"/>
              </w:rPr>
              <w:t>R</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20236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202360" w:rsidRPr="008A2675" w:rsidRDefault="004A7256" w:rsidP="00FC63E7">
            <w:pPr>
              <w:jc w:val="center"/>
              <w:rPr>
                <w:rFonts w:ascii="Roboto" w:hAnsi="Roboto"/>
                <w:color w:val="000000"/>
                <w:sz w:val="20"/>
              </w:rPr>
            </w:pPr>
            <w:r w:rsidRPr="008A2675">
              <w:rPr>
                <w:rFonts w:ascii="Roboto" w:hAnsi="Roboto"/>
                <w:color w:val="000000"/>
                <w:sz w:val="20"/>
              </w:rPr>
              <w:t>A</w:t>
            </w:r>
          </w:p>
        </w:tc>
      </w:tr>
    </w:tbl>
    <w:p w:rsidR="001D6759" w:rsidRPr="00760718" w:rsidRDefault="001D6759" w:rsidP="001D6759"/>
    <w:p w:rsidR="00CF3914" w:rsidRPr="008A2675" w:rsidRDefault="00CF3914" w:rsidP="003A78E6">
      <w:pPr>
        <w:pStyle w:val="Heading1"/>
        <w:rPr>
          <w:rFonts w:ascii="Rajdhani" w:hAnsi="Rajdhani" w:cs="Rajdhani"/>
          <w:color w:val="auto"/>
          <w:sz w:val="24"/>
          <w:szCs w:val="24"/>
        </w:rPr>
      </w:pPr>
      <w:r w:rsidRPr="008A2675">
        <w:rPr>
          <w:rFonts w:ascii="Rajdhani" w:hAnsi="Rajdhani" w:cs="Rajdhani"/>
          <w:color w:val="auto"/>
          <w:sz w:val="24"/>
          <w:szCs w:val="24"/>
        </w:rPr>
        <w:t>STATEMENT OF POLICY</w:t>
      </w:r>
    </w:p>
    <w:p w:rsidR="00152A43" w:rsidRPr="008A2675" w:rsidRDefault="005F419D" w:rsidP="00152A43">
      <w:pPr>
        <w:rPr>
          <w:rFonts w:ascii="Roboto" w:hAnsi="Roboto"/>
          <w:sz w:val="20"/>
        </w:rPr>
      </w:pPr>
      <w:r w:rsidRPr="008A2675">
        <w:rPr>
          <w:rFonts w:ascii="Roboto" w:hAnsi="Roboto"/>
          <w:sz w:val="20"/>
        </w:rPr>
        <w:t>In accordance</w:t>
      </w:r>
      <w:r w:rsidR="00152A43" w:rsidRPr="008A2675">
        <w:rPr>
          <w:rFonts w:ascii="Roboto" w:hAnsi="Roboto"/>
          <w:sz w:val="20"/>
        </w:rPr>
        <w:t xml:space="preserve"> with </w:t>
      </w:r>
      <w:r w:rsidR="00F60528" w:rsidRPr="008A2675">
        <w:rPr>
          <w:rFonts w:ascii="Roboto" w:hAnsi="Roboto"/>
          <w:sz w:val="20"/>
        </w:rPr>
        <w:t>SEC501, IR</w:t>
      </w:r>
      <w:r w:rsidR="00152A43" w:rsidRPr="008A2675">
        <w:rPr>
          <w:rFonts w:ascii="Roboto" w:hAnsi="Roboto"/>
          <w:sz w:val="20"/>
        </w:rPr>
        <w:t>-</w:t>
      </w:r>
      <w:r w:rsidR="0075038F" w:rsidRPr="008A2675">
        <w:rPr>
          <w:rFonts w:ascii="Roboto" w:hAnsi="Roboto"/>
          <w:sz w:val="20"/>
        </w:rPr>
        <w:t>1</w:t>
      </w:r>
      <w:r w:rsidR="00F60528" w:rsidRPr="008A2675">
        <w:rPr>
          <w:rFonts w:ascii="Roboto" w:hAnsi="Roboto"/>
          <w:sz w:val="20"/>
        </w:rPr>
        <w:t xml:space="preserve"> through IR-8</w:t>
      </w:r>
      <w:r w:rsidR="00152A43" w:rsidRPr="008A2675">
        <w:rPr>
          <w:rFonts w:ascii="Roboto" w:hAnsi="Roboto"/>
          <w:sz w:val="20"/>
        </w:rPr>
        <w:t xml:space="preserve">, </w:t>
      </w:r>
      <w:r w:rsidR="00503814" w:rsidRPr="008A2675">
        <w:rPr>
          <w:rFonts w:ascii="Roboto" w:hAnsi="Roboto"/>
          <w:sz w:val="20"/>
        </w:rPr>
        <w:t>“</w:t>
      </w:r>
      <w:r w:rsidR="00102EE8" w:rsidRPr="008A2675">
        <w:rPr>
          <w:rFonts w:ascii="Roboto" w:hAnsi="Roboto"/>
          <w:sz w:val="20"/>
        </w:rPr>
        <w:t>YOUR AGENCY NAME</w:t>
      </w:r>
      <w:r w:rsidR="00503814" w:rsidRPr="008A2675">
        <w:rPr>
          <w:rFonts w:ascii="Roboto" w:hAnsi="Roboto"/>
          <w:sz w:val="20"/>
        </w:rPr>
        <w:t>”</w:t>
      </w:r>
      <w:r w:rsidR="00152A43" w:rsidRPr="008A2675">
        <w:rPr>
          <w:rFonts w:ascii="Roboto" w:hAnsi="Roboto"/>
          <w:sz w:val="20"/>
        </w:rPr>
        <w:t xml:space="preserve"> </w:t>
      </w:r>
      <w:r w:rsidR="00CB30E0" w:rsidRPr="008A2675">
        <w:rPr>
          <w:rFonts w:ascii="Roboto" w:hAnsi="Roboto"/>
          <w:sz w:val="20"/>
        </w:rPr>
        <w:t xml:space="preserve">shall </w:t>
      </w:r>
      <w:r w:rsidR="000431A6" w:rsidRPr="008A2675">
        <w:rPr>
          <w:rFonts w:ascii="Roboto" w:hAnsi="Roboto"/>
          <w:sz w:val="20"/>
        </w:rPr>
        <w:t xml:space="preserve">create </w:t>
      </w:r>
      <w:r w:rsidR="008D60A0" w:rsidRPr="008A2675">
        <w:rPr>
          <w:rFonts w:ascii="Roboto" w:hAnsi="Roboto"/>
          <w:sz w:val="20"/>
        </w:rPr>
        <w:t xml:space="preserve">an </w:t>
      </w:r>
      <w:r w:rsidR="000431A6" w:rsidRPr="008A2675">
        <w:rPr>
          <w:rFonts w:ascii="Roboto" w:hAnsi="Roboto"/>
          <w:sz w:val="20"/>
        </w:rPr>
        <w:t xml:space="preserve">incident response </w:t>
      </w:r>
      <w:r w:rsidR="008D60A0" w:rsidRPr="008A2675">
        <w:rPr>
          <w:rFonts w:ascii="Roboto" w:hAnsi="Roboto"/>
          <w:sz w:val="20"/>
        </w:rPr>
        <w:t xml:space="preserve">program with </w:t>
      </w:r>
      <w:r w:rsidR="000431A6" w:rsidRPr="008A2675">
        <w:rPr>
          <w:rFonts w:ascii="Roboto" w:hAnsi="Roboto"/>
          <w:sz w:val="20"/>
        </w:rPr>
        <w:t xml:space="preserve">procedures and training to handle security incidents. </w:t>
      </w:r>
    </w:p>
    <w:p w:rsidR="00B4158C" w:rsidRDefault="00B4158C" w:rsidP="00CF3914">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CB30E0" w:rsidRPr="002A05FD" w:rsidRDefault="00660191" w:rsidP="002A05FD">
      <w:pPr>
        <w:pStyle w:val="ListParagraph"/>
        <w:numPr>
          <w:ilvl w:val="0"/>
          <w:numId w:val="9"/>
        </w:numPr>
        <w:rPr>
          <w:b/>
        </w:rPr>
      </w:pPr>
      <w:r w:rsidRPr="002A05FD">
        <w:rPr>
          <w:b/>
        </w:rPr>
        <w:t>INCIDENT RESPONSE</w:t>
      </w:r>
      <w:r w:rsidR="0066464E" w:rsidRPr="002A05FD">
        <w:rPr>
          <w:b/>
        </w:rPr>
        <w:t xml:space="preserve"> POLICY AND PROCEDURES </w:t>
      </w:r>
    </w:p>
    <w:p w:rsidR="00660191" w:rsidRPr="0037656D" w:rsidRDefault="0075038F" w:rsidP="002A05FD">
      <w:pPr>
        <w:pStyle w:val="ListParagraph"/>
      </w:pPr>
      <w:r w:rsidRPr="0037656D">
        <w:t xml:space="preserve">The ISO or designee </w:t>
      </w:r>
      <w:r w:rsidR="00660191" w:rsidRPr="0037656D">
        <w:t>require</w:t>
      </w:r>
      <w:r w:rsidR="00BC0B1D" w:rsidRPr="0037656D">
        <w:t>s</w:t>
      </w:r>
      <w:r w:rsidR="00FF7163" w:rsidRPr="0037656D">
        <w:t xml:space="preserve"> that the </w:t>
      </w:r>
      <w:r w:rsidR="005E48EC" w:rsidRPr="0037656D">
        <w:t xml:space="preserve">agency or its </w:t>
      </w:r>
      <w:r w:rsidR="00FF7163" w:rsidRPr="0037656D">
        <w:t>service provider</w:t>
      </w:r>
      <w:r w:rsidR="00660191" w:rsidRPr="0037656D">
        <w:t xml:space="preserve"> document and implement threat detection practices that at a minimum include the following:</w:t>
      </w:r>
    </w:p>
    <w:p w:rsidR="00660191" w:rsidRPr="0037656D" w:rsidRDefault="00F60528" w:rsidP="002A05FD">
      <w:pPr>
        <w:pStyle w:val="ListParagraph"/>
        <w:numPr>
          <w:ilvl w:val="2"/>
          <w:numId w:val="9"/>
        </w:numPr>
      </w:pPr>
      <w:r w:rsidRPr="0037656D">
        <w:lastRenderedPageBreak/>
        <w:t>Designate</w:t>
      </w:r>
      <w:r w:rsidR="00BC0B1D" w:rsidRPr="0037656D">
        <w:t>s</w:t>
      </w:r>
      <w:r w:rsidRPr="0037656D">
        <w:t xml:space="preserve"> an individual responsible for </w:t>
      </w:r>
      <w:r w:rsidR="00503814" w:rsidRPr="0037656D">
        <w:t>“</w:t>
      </w:r>
      <w:r w:rsidR="00102EE8" w:rsidRPr="0037656D">
        <w:t>YOUR AGENCY NAME</w:t>
      </w:r>
      <w:r w:rsidR="00503814" w:rsidRPr="0037656D">
        <w:t>”</w:t>
      </w:r>
      <w:r w:rsidR="00CB30E0" w:rsidRPr="0037656D">
        <w:t>’s</w:t>
      </w:r>
      <w:r w:rsidRPr="0037656D">
        <w:t xml:space="preserve"> threat detection program, including planning, development, acquisition, implementation, tes</w:t>
      </w:r>
      <w:r w:rsidR="00757C0B" w:rsidRPr="0037656D">
        <w:t>ting, training, and maintenance;</w:t>
      </w:r>
    </w:p>
    <w:p w:rsidR="00660191" w:rsidRPr="0037656D" w:rsidRDefault="00F60528" w:rsidP="002A05FD">
      <w:pPr>
        <w:pStyle w:val="ListParagraph"/>
        <w:numPr>
          <w:ilvl w:val="2"/>
          <w:numId w:val="9"/>
        </w:numPr>
      </w:pPr>
      <w:r w:rsidRPr="0037656D">
        <w:t>Implement</w:t>
      </w:r>
      <w:r w:rsidR="00BC0B1D" w:rsidRPr="0037656D">
        <w:t>s</w:t>
      </w:r>
      <w:r w:rsidRPr="0037656D">
        <w:t xml:space="preserve"> Intrusion Detection System (IDS) and In</w:t>
      </w:r>
      <w:r w:rsidR="00757C0B" w:rsidRPr="0037656D">
        <w:t>trusion Prevention System (IPS);</w:t>
      </w:r>
    </w:p>
    <w:p w:rsidR="00660191" w:rsidRPr="0037656D" w:rsidRDefault="00F60528" w:rsidP="002A05FD">
      <w:pPr>
        <w:pStyle w:val="ListParagraph"/>
        <w:numPr>
          <w:ilvl w:val="2"/>
          <w:numId w:val="9"/>
        </w:numPr>
      </w:pPr>
      <w:r w:rsidRPr="0037656D">
        <w:t>Conduct</w:t>
      </w:r>
      <w:r w:rsidR="00BC0B1D" w:rsidRPr="0037656D">
        <w:t>s</w:t>
      </w:r>
      <w:r w:rsidRPr="0037656D">
        <w:t xml:space="preserve"> IDS and IPS log reviews to detect new attack </w:t>
      </w:r>
      <w:r w:rsidR="00757C0B" w:rsidRPr="0037656D">
        <w:t>patterns as quickly as possible; and</w:t>
      </w:r>
    </w:p>
    <w:p w:rsidR="00660191" w:rsidRPr="0037656D" w:rsidRDefault="00F60528" w:rsidP="002A05FD">
      <w:pPr>
        <w:pStyle w:val="ListParagraph"/>
        <w:numPr>
          <w:ilvl w:val="2"/>
          <w:numId w:val="9"/>
        </w:numPr>
      </w:pPr>
      <w:r w:rsidRPr="0037656D">
        <w:t>Develop</w:t>
      </w:r>
      <w:r w:rsidR="00BC0B1D" w:rsidRPr="0037656D">
        <w:t>s</w:t>
      </w:r>
      <w:r w:rsidRPr="0037656D">
        <w:t xml:space="preserve"> and implement</w:t>
      </w:r>
      <w:r w:rsidR="00BC0B1D" w:rsidRPr="0037656D">
        <w:t>s</w:t>
      </w:r>
      <w:r w:rsidRPr="0037656D">
        <w:t xml:space="preserve"> required mitigation measures based on the results of IDS and IPS log reviews.</w:t>
      </w:r>
    </w:p>
    <w:p w:rsidR="00660191" w:rsidRPr="0037656D" w:rsidRDefault="00660191" w:rsidP="002A05FD">
      <w:pPr>
        <w:pStyle w:val="ListParagraph"/>
      </w:pPr>
      <w:r w:rsidRPr="0037656D">
        <w:t xml:space="preserve">The ISO or designee </w:t>
      </w:r>
      <w:r w:rsidR="00F60528" w:rsidRPr="0037656D">
        <w:t>require</w:t>
      </w:r>
      <w:r w:rsidR="00BC0B1D" w:rsidRPr="0037656D">
        <w:t>s</w:t>
      </w:r>
      <w:r w:rsidR="00F60528" w:rsidRPr="0037656D">
        <w:t xml:space="preserve"> that </w:t>
      </w:r>
      <w:r w:rsidR="00FF7163" w:rsidRPr="0037656D">
        <w:t xml:space="preserve">the </w:t>
      </w:r>
      <w:r w:rsidR="00F00AC2" w:rsidRPr="0037656D">
        <w:t xml:space="preserve">agency or its </w:t>
      </w:r>
      <w:r w:rsidR="00FF7163" w:rsidRPr="0037656D">
        <w:t>service provider</w:t>
      </w:r>
      <w:r w:rsidR="00F60528" w:rsidRPr="0037656D">
        <w:t xml:space="preserve"> document and implement information security monitoring and logging practices that include the following components, at a minimum:</w:t>
      </w:r>
    </w:p>
    <w:p w:rsidR="00660191" w:rsidRPr="0037656D" w:rsidRDefault="00F60528" w:rsidP="002A05FD">
      <w:pPr>
        <w:pStyle w:val="ListParagraph"/>
        <w:numPr>
          <w:ilvl w:val="2"/>
          <w:numId w:val="9"/>
        </w:numPr>
      </w:pPr>
      <w:r w:rsidRPr="0037656D">
        <w:t>Designate</w:t>
      </w:r>
      <w:r w:rsidR="00D00BA4" w:rsidRPr="0037656D">
        <w:t>s</w:t>
      </w:r>
      <w:r w:rsidRPr="0037656D">
        <w:t xml:space="preserve"> individuals responsible for the development and implementation of information security logging capabilities, as well as detailed procedures for revie</w:t>
      </w:r>
      <w:r w:rsidR="00757C0B" w:rsidRPr="0037656D">
        <w:t>wing and administering the logs;</w:t>
      </w:r>
    </w:p>
    <w:p w:rsidR="00660191" w:rsidRPr="0037656D" w:rsidRDefault="00F60528" w:rsidP="002A05FD">
      <w:pPr>
        <w:pStyle w:val="ListParagraph"/>
        <w:numPr>
          <w:ilvl w:val="2"/>
          <w:numId w:val="9"/>
        </w:numPr>
      </w:pPr>
      <w:r w:rsidRPr="0037656D">
        <w:t>Document</w:t>
      </w:r>
      <w:r w:rsidR="00D00BA4" w:rsidRPr="0037656D">
        <w:t>s</w:t>
      </w:r>
      <w:r w:rsidRPr="0037656D">
        <w:t xml:space="preserve"> standards that specify the type of actions an IT system should take when a suspicious or apparent mal</w:t>
      </w:r>
      <w:r w:rsidR="00757C0B" w:rsidRPr="0037656D">
        <w:t>icious activity is taking place;</w:t>
      </w:r>
    </w:p>
    <w:p w:rsidR="00660191" w:rsidRPr="0037656D" w:rsidRDefault="00F60528" w:rsidP="002A05FD">
      <w:pPr>
        <w:pStyle w:val="ListParagraph"/>
        <w:numPr>
          <w:ilvl w:val="2"/>
          <w:numId w:val="9"/>
        </w:numPr>
      </w:pPr>
      <w:r w:rsidRPr="0037656D">
        <w:t>Prohibit</w:t>
      </w:r>
      <w:r w:rsidR="00D00BA4" w:rsidRPr="0037656D">
        <w:t>s</w:t>
      </w:r>
      <w:r w:rsidRPr="0037656D">
        <w:t xml:space="preserve"> the installation or use of unauthorized monitoring devices</w:t>
      </w:r>
      <w:r w:rsidR="00757C0B" w:rsidRPr="0037656D">
        <w:t>; and</w:t>
      </w:r>
    </w:p>
    <w:p w:rsidR="00660191" w:rsidRPr="0037656D" w:rsidRDefault="00F60528" w:rsidP="002A05FD">
      <w:pPr>
        <w:pStyle w:val="ListParagraph"/>
        <w:numPr>
          <w:ilvl w:val="2"/>
          <w:numId w:val="9"/>
        </w:numPr>
      </w:pPr>
      <w:r w:rsidRPr="0037656D">
        <w:t>Prohibit</w:t>
      </w:r>
      <w:r w:rsidR="00D00BA4" w:rsidRPr="0037656D">
        <w:t>s</w:t>
      </w:r>
      <w:r w:rsidRPr="0037656D">
        <w:t xml:space="preserve"> the use of keystroke logging, except when required for security investigations and a documented business case outlining the need and residual risk has been approved in writing by the Agency Head.</w:t>
      </w:r>
    </w:p>
    <w:p w:rsidR="00660191" w:rsidRPr="0037656D" w:rsidRDefault="00660191" w:rsidP="002A05FD">
      <w:pPr>
        <w:pStyle w:val="ListParagraph"/>
      </w:pPr>
      <w:r w:rsidRPr="0037656D">
        <w:t>The ISO or designee s</w:t>
      </w:r>
      <w:r w:rsidR="00F60528" w:rsidRPr="0037656D">
        <w:t xml:space="preserve">hall document information security incident handling practices </w:t>
      </w:r>
      <w:r w:rsidR="00CB30E0" w:rsidRPr="0037656D">
        <w:t xml:space="preserve">and where appropriate </w:t>
      </w:r>
      <w:r w:rsidR="00503814" w:rsidRPr="0037656D">
        <w:t>“</w:t>
      </w:r>
      <w:r w:rsidR="00102EE8" w:rsidRPr="0037656D">
        <w:t>YOUR AGENCY NAME</w:t>
      </w:r>
      <w:r w:rsidR="00503814" w:rsidRPr="0037656D">
        <w:t>”</w:t>
      </w:r>
      <w:r w:rsidR="00F60528" w:rsidRPr="0037656D">
        <w:t xml:space="preserve"> shall incorporate its service provider’s procedures for incident handling practices that include the following at a minimum:</w:t>
      </w:r>
    </w:p>
    <w:p w:rsidR="00660191" w:rsidRPr="0037656D" w:rsidRDefault="00F60528" w:rsidP="002A05FD">
      <w:pPr>
        <w:pStyle w:val="ListParagraph"/>
        <w:numPr>
          <w:ilvl w:val="2"/>
          <w:numId w:val="9"/>
        </w:numPr>
      </w:pPr>
      <w:r w:rsidRPr="0037656D">
        <w:t>Designate</w:t>
      </w:r>
      <w:r w:rsidR="00D00BA4" w:rsidRPr="0037656D">
        <w:t>s</w:t>
      </w:r>
      <w:r w:rsidRPr="0037656D">
        <w:t xml:space="preserve"> an Information Security Incident Response Team that includes personnel with appropriate expertise for responding to </w:t>
      </w:r>
      <w:r w:rsidR="00CB30E0" w:rsidRPr="0037656D">
        <w:t>cyber-</w:t>
      </w:r>
      <w:r w:rsidR="00CB30E0" w:rsidRPr="0037656D">
        <w:rPr>
          <w:rStyle w:val="Heading6Char"/>
          <w:rFonts w:ascii="Roboto" w:hAnsi="Roboto"/>
          <w:i w:val="0"/>
          <w:color w:val="auto"/>
          <w:sz w:val="20"/>
          <w:szCs w:val="20"/>
        </w:rPr>
        <w:t>attacks</w:t>
      </w:r>
      <w:r w:rsidR="00757C0B" w:rsidRPr="0037656D">
        <w:t>;</w:t>
      </w:r>
    </w:p>
    <w:p w:rsidR="00660191" w:rsidRPr="0037656D" w:rsidRDefault="00F60528" w:rsidP="002A05FD">
      <w:pPr>
        <w:pStyle w:val="ListParagraph"/>
        <w:numPr>
          <w:ilvl w:val="2"/>
          <w:numId w:val="9"/>
        </w:numPr>
      </w:pPr>
      <w:r w:rsidRPr="0037656D">
        <w:t>Identif</w:t>
      </w:r>
      <w:r w:rsidR="00D00BA4" w:rsidRPr="0037656D">
        <w:t>ies</w:t>
      </w:r>
      <w:r w:rsidRPr="0037656D">
        <w:t xml:space="preserve"> controls to deter and defend against </w:t>
      </w:r>
      <w:r w:rsidR="00CB30E0" w:rsidRPr="0037656D">
        <w:t>cyber-attacks</w:t>
      </w:r>
      <w:r w:rsidRPr="0037656D">
        <w:t xml:space="preserve"> to best minimize loss or theft of informa</w:t>
      </w:r>
      <w:r w:rsidR="00757C0B" w:rsidRPr="0037656D">
        <w:t>tion and disruption of services;</w:t>
      </w:r>
    </w:p>
    <w:p w:rsidR="00660191" w:rsidRPr="0037656D" w:rsidRDefault="00F60528" w:rsidP="002A05FD">
      <w:pPr>
        <w:pStyle w:val="ListParagraph"/>
        <w:numPr>
          <w:ilvl w:val="2"/>
          <w:numId w:val="9"/>
        </w:numPr>
      </w:pPr>
      <w:r w:rsidRPr="0037656D">
        <w:t>Implement</w:t>
      </w:r>
      <w:r w:rsidR="00D00BA4" w:rsidRPr="0037656D">
        <w:t>s</w:t>
      </w:r>
      <w:r w:rsidRPr="0037656D">
        <w:t xml:space="preserve"> proactive measures based on </w:t>
      </w:r>
      <w:r w:rsidR="00CB30E0" w:rsidRPr="0037656D">
        <w:t>cyber-attacks</w:t>
      </w:r>
      <w:r w:rsidRPr="0037656D">
        <w:t xml:space="preserve"> to defend against new forms of </w:t>
      </w:r>
      <w:r w:rsidR="00CB30E0" w:rsidRPr="0037656D">
        <w:t>cyber-attacks</w:t>
      </w:r>
      <w:r w:rsidRPr="0037656D">
        <w:t xml:space="preserve"> and zero-d</w:t>
      </w:r>
      <w:r w:rsidR="00757C0B" w:rsidRPr="0037656D">
        <w:t>ay exploits; and</w:t>
      </w:r>
    </w:p>
    <w:p w:rsidR="00CB30E0" w:rsidRPr="00660191" w:rsidRDefault="00F60528" w:rsidP="002A05FD">
      <w:pPr>
        <w:pStyle w:val="ListParagraph"/>
        <w:numPr>
          <w:ilvl w:val="2"/>
          <w:numId w:val="9"/>
        </w:numPr>
      </w:pPr>
      <w:r w:rsidRPr="0037656D">
        <w:t>Establish</w:t>
      </w:r>
      <w:r w:rsidR="00D00BA4" w:rsidRPr="0037656D">
        <w:t>es</w:t>
      </w:r>
      <w:r w:rsidRPr="0037656D">
        <w:t xml:space="preserve"> information security incident categorization and prioritization based on the immediate and potential adverse effect of the information security incident and the sensitivity </w:t>
      </w:r>
      <w:r w:rsidR="00660191" w:rsidRPr="0037656D">
        <w:t>of affected IT systems and data.</w:t>
      </w:r>
    </w:p>
    <w:p w:rsidR="00660191" w:rsidRPr="002A05FD" w:rsidRDefault="00F60528" w:rsidP="002A05FD">
      <w:pPr>
        <w:pStyle w:val="ListParagraph"/>
        <w:numPr>
          <w:ilvl w:val="0"/>
          <w:numId w:val="9"/>
        </w:numPr>
        <w:rPr>
          <w:b/>
        </w:rPr>
      </w:pPr>
      <w:r w:rsidRPr="002A05FD">
        <w:rPr>
          <w:b/>
        </w:rPr>
        <w:t>INCIDENT RESPONSE TRAINING</w:t>
      </w:r>
    </w:p>
    <w:p w:rsidR="00660191" w:rsidRPr="002A05FD" w:rsidRDefault="00660191" w:rsidP="002A05FD">
      <w:pPr>
        <w:pStyle w:val="ListParagraph"/>
      </w:pPr>
      <w:r w:rsidRPr="002A05FD">
        <w:t>The ISO require</w:t>
      </w:r>
      <w:r w:rsidR="00D00BA4" w:rsidRPr="002A05FD">
        <w:t>s specific training</w:t>
      </w:r>
      <w:r w:rsidRPr="002A05FD">
        <w:t xml:space="preserve"> that</w:t>
      </w:r>
      <w:r w:rsidR="00D00BA4" w:rsidRPr="002A05FD">
        <w:t xml:space="preserve"> includes</w:t>
      </w:r>
      <w:r w:rsidRPr="002A05FD">
        <w:t>:</w:t>
      </w:r>
    </w:p>
    <w:p w:rsidR="00660191" w:rsidRPr="002A05FD" w:rsidRDefault="00660191" w:rsidP="002A05FD">
      <w:pPr>
        <w:pStyle w:val="ListParagraph"/>
        <w:numPr>
          <w:ilvl w:val="2"/>
          <w:numId w:val="9"/>
        </w:numPr>
      </w:pPr>
      <w:r w:rsidRPr="002A05FD">
        <w:t>P</w:t>
      </w:r>
      <w:r w:rsidR="00F60528" w:rsidRPr="002A05FD">
        <w:t xml:space="preserve">ersonnel </w:t>
      </w:r>
      <w:r w:rsidRPr="002A05FD">
        <w:t xml:space="preserve">are trained </w:t>
      </w:r>
      <w:r w:rsidR="00F60528" w:rsidRPr="002A05FD">
        <w:t>in their incident response roles and responsibilities with respect to the information system</w:t>
      </w:r>
      <w:r w:rsidRPr="002A05FD">
        <w:t>, including identification and rep</w:t>
      </w:r>
      <w:r w:rsidR="008F49CD" w:rsidRPr="002A05FD">
        <w:t>orting of suspicious activities</w:t>
      </w:r>
      <w:r w:rsidR="00CB30E0" w:rsidRPr="002A05FD">
        <w:t>;</w:t>
      </w:r>
    </w:p>
    <w:p w:rsidR="00660191" w:rsidRDefault="00660191" w:rsidP="002A05FD">
      <w:pPr>
        <w:pStyle w:val="ListParagraph"/>
        <w:numPr>
          <w:ilvl w:val="2"/>
          <w:numId w:val="9"/>
        </w:numPr>
      </w:pPr>
      <w:r w:rsidRPr="002A05FD">
        <w:t>R</w:t>
      </w:r>
      <w:r w:rsidR="00F60528" w:rsidRPr="002A05FD">
        <w:t>efresher training</w:t>
      </w:r>
      <w:r w:rsidRPr="002A05FD">
        <w:t xml:space="preserve"> is provided</w:t>
      </w:r>
      <w:r w:rsidR="00F60528" w:rsidRPr="002A05FD">
        <w:t xml:space="preserve"> at least once a year or whenever the Incident R</w:t>
      </w:r>
      <w:r w:rsidR="00CB30E0" w:rsidRPr="002A05FD">
        <w:t>esponse procedures are modified; and</w:t>
      </w:r>
    </w:p>
    <w:p w:rsidR="00660191" w:rsidRPr="002A05FD" w:rsidRDefault="00660191" w:rsidP="002A05FD">
      <w:pPr>
        <w:pStyle w:val="ListParagraph"/>
        <w:numPr>
          <w:ilvl w:val="2"/>
          <w:numId w:val="9"/>
        </w:numPr>
      </w:pPr>
      <w:r w:rsidRPr="002A05FD">
        <w:t>S</w:t>
      </w:r>
      <w:r w:rsidR="00F60528" w:rsidRPr="002A05FD">
        <w:t xml:space="preserve">imulated events </w:t>
      </w:r>
      <w:r w:rsidRPr="002A05FD">
        <w:t xml:space="preserve">are incorporated </w:t>
      </w:r>
      <w:r w:rsidR="00F60528" w:rsidRPr="002A05FD">
        <w:t>into incident response training to facilitate effective response by personnel in crisis situations.</w:t>
      </w:r>
    </w:p>
    <w:p w:rsidR="00660191" w:rsidRPr="002A05FD" w:rsidRDefault="00F60528" w:rsidP="002A05FD">
      <w:pPr>
        <w:pStyle w:val="ListParagraph"/>
        <w:numPr>
          <w:ilvl w:val="0"/>
          <w:numId w:val="9"/>
        </w:numPr>
        <w:rPr>
          <w:b/>
        </w:rPr>
      </w:pPr>
      <w:r w:rsidRPr="002A05FD">
        <w:rPr>
          <w:b/>
        </w:rPr>
        <w:t xml:space="preserve">INCIDENT RESPONSE TESTING AND EXERCISES </w:t>
      </w:r>
    </w:p>
    <w:p w:rsidR="00660191" w:rsidRPr="002A05FD" w:rsidRDefault="00660191" w:rsidP="002A05FD">
      <w:pPr>
        <w:pStyle w:val="ListParagraph"/>
      </w:pPr>
      <w:r w:rsidRPr="002A05FD">
        <w:t>The ISO or designee shall test and/or exercise</w:t>
      </w:r>
      <w:r w:rsidR="00F60528" w:rsidRPr="002A05FD">
        <w:t xml:space="preserve"> the incident response capability for the </w:t>
      </w:r>
      <w:r w:rsidR="00E70186" w:rsidRPr="002A05FD">
        <w:t>agency</w:t>
      </w:r>
      <w:r w:rsidR="00F60528" w:rsidRPr="002A05FD">
        <w:t xml:space="preserve"> at least once a year using the existing incident response procedures to determine the incident response effectiveness and documents the results.</w:t>
      </w:r>
    </w:p>
    <w:p w:rsidR="00660191" w:rsidRPr="002A05FD" w:rsidRDefault="00F60528" w:rsidP="002A05FD">
      <w:pPr>
        <w:pStyle w:val="ListParagraph"/>
        <w:numPr>
          <w:ilvl w:val="0"/>
          <w:numId w:val="9"/>
        </w:numPr>
        <w:rPr>
          <w:b/>
        </w:rPr>
      </w:pPr>
      <w:r w:rsidRPr="002A05FD">
        <w:rPr>
          <w:b/>
        </w:rPr>
        <w:t>INCIDENT HANDLING</w:t>
      </w:r>
    </w:p>
    <w:p w:rsidR="00660191" w:rsidRPr="00660191" w:rsidRDefault="00660191" w:rsidP="002A05FD">
      <w:pPr>
        <w:pStyle w:val="ListParagraph"/>
      </w:pPr>
      <w:r w:rsidRPr="00660191">
        <w:lastRenderedPageBreak/>
        <w:t>The ISO or designee shall:</w:t>
      </w:r>
    </w:p>
    <w:p w:rsidR="00660191" w:rsidRDefault="00660191" w:rsidP="002A05FD">
      <w:pPr>
        <w:pStyle w:val="ListParagraph"/>
        <w:numPr>
          <w:ilvl w:val="2"/>
          <w:numId w:val="9"/>
        </w:numPr>
      </w:pPr>
      <w:r>
        <w:t>Implement</w:t>
      </w:r>
      <w:r w:rsidR="00F60528" w:rsidRPr="00660191">
        <w:t xml:space="preserve"> an incident handling capability for security incidents that includes preparation, detection and analysis, containment, eradication, and recovery;</w:t>
      </w:r>
    </w:p>
    <w:p w:rsidR="00660191" w:rsidRDefault="00660191" w:rsidP="002A05FD">
      <w:pPr>
        <w:pStyle w:val="ListParagraph"/>
        <w:numPr>
          <w:ilvl w:val="2"/>
          <w:numId w:val="9"/>
        </w:numPr>
      </w:pPr>
      <w:r>
        <w:t>Coordinate</w:t>
      </w:r>
      <w:r w:rsidR="00F60528" w:rsidRPr="00660191">
        <w:t xml:space="preserve"> incident handling activities with cont</w:t>
      </w:r>
      <w:r w:rsidR="00CB30E0">
        <w:t>ingency planning activities;</w:t>
      </w:r>
    </w:p>
    <w:p w:rsidR="00F60528" w:rsidRDefault="00F60528" w:rsidP="002A05FD">
      <w:pPr>
        <w:pStyle w:val="ListParagraph"/>
        <w:numPr>
          <w:ilvl w:val="2"/>
          <w:numId w:val="9"/>
        </w:numPr>
      </w:pPr>
      <w:r w:rsidRPr="00660191">
        <w:t>I</w:t>
      </w:r>
      <w:r w:rsidR="00CB30E0">
        <w:t>ncorporate</w:t>
      </w:r>
      <w:r w:rsidRPr="00660191">
        <w:t xml:space="preserve"> lessons learned from ongoing incident handling activities into incident response procedures, training, and testing/exercises, and implements th</w:t>
      </w:r>
      <w:r w:rsidR="00CB30E0">
        <w:t>e resulting changes accordingly;</w:t>
      </w:r>
    </w:p>
    <w:p w:rsidR="00660191" w:rsidRDefault="00660191" w:rsidP="002A05FD">
      <w:pPr>
        <w:pStyle w:val="ListParagraph"/>
        <w:numPr>
          <w:ilvl w:val="2"/>
          <w:numId w:val="9"/>
        </w:numPr>
      </w:pPr>
      <w:r>
        <w:t>Obtain incident-related information from a variety of sources including, but not limited to, audit monitoring, network monitoring, physical access monitoring,</w:t>
      </w:r>
      <w:r w:rsidR="00CB30E0">
        <w:t xml:space="preserve"> and user/administrator reports;</w:t>
      </w:r>
    </w:p>
    <w:p w:rsidR="00660191" w:rsidRPr="00660191" w:rsidRDefault="00660191" w:rsidP="002A05FD">
      <w:pPr>
        <w:pStyle w:val="ListParagraph"/>
        <w:numPr>
          <w:ilvl w:val="2"/>
          <w:numId w:val="9"/>
        </w:numPr>
      </w:pPr>
      <w:r>
        <w:t>Identify</w:t>
      </w:r>
      <w:r w:rsidR="00F60528" w:rsidRPr="00660191">
        <w:t xml:space="preserve"> classes of incidents and defines appropriate actions to take in response to ensure continuation of organizational </w:t>
      </w:r>
      <w:r w:rsidR="00CB30E0">
        <w:t>missions and business functions;</w:t>
      </w:r>
    </w:p>
    <w:p w:rsidR="00660191" w:rsidRDefault="00F60528" w:rsidP="002A05FD">
      <w:pPr>
        <w:pStyle w:val="ListParagraph"/>
        <w:numPr>
          <w:ilvl w:val="3"/>
          <w:numId w:val="9"/>
        </w:numPr>
      </w:pPr>
      <w:r w:rsidRPr="00660191">
        <w:t xml:space="preserve">Classes of incidents include, for example, malfunctions due to design/implementation errors and omissions, targeted malicious attacks, and untargeted malicious attacks. </w:t>
      </w:r>
    </w:p>
    <w:p w:rsidR="00660191" w:rsidRDefault="00F60528" w:rsidP="002A05FD">
      <w:pPr>
        <w:pStyle w:val="ListParagraph"/>
        <w:numPr>
          <w:ilvl w:val="3"/>
          <w:numId w:val="9"/>
        </w:numPr>
      </w:pPr>
      <w:r w:rsidRPr="00660191">
        <w:t>Incident response actions that may be appropriate include, for example, graceful degradation, information system shutdown, fall back to manual mode or alternative technology whereby the system operates differently, employing deceptive measures (e.g., false data flows, false status measures), alternate information flows, or operating in a mode that is reserved solely for when a system is under attack.</w:t>
      </w:r>
    </w:p>
    <w:p w:rsidR="00660191" w:rsidRPr="00660191" w:rsidRDefault="00660191" w:rsidP="002A05FD">
      <w:pPr>
        <w:pStyle w:val="ListParagraph"/>
        <w:numPr>
          <w:ilvl w:val="2"/>
          <w:numId w:val="9"/>
        </w:numPr>
      </w:pPr>
      <w:r>
        <w:t>Correlate</w:t>
      </w:r>
      <w:r w:rsidR="00F60528" w:rsidRPr="00660191">
        <w:t xml:space="preserve"> incident information and individual incident responses to achieve an organization-wide perspective on </w:t>
      </w:r>
      <w:r w:rsidR="00CB30E0">
        <w:t>incident awareness and response;</w:t>
      </w:r>
    </w:p>
    <w:p w:rsidR="00660191" w:rsidRPr="00660191" w:rsidRDefault="00F60528" w:rsidP="002A05FD">
      <w:pPr>
        <w:pStyle w:val="ListParagraph"/>
        <w:numPr>
          <w:ilvl w:val="2"/>
          <w:numId w:val="9"/>
        </w:numPr>
      </w:pPr>
      <w:r w:rsidRPr="00660191">
        <w:t>Identify immediate mitigation procedures, including specific instructions, based on information security incident categorization level, on whether or not to shut down or</w:t>
      </w:r>
      <w:r w:rsidR="00CB30E0">
        <w:t xml:space="preserve"> disconnect affected IT systems; and</w:t>
      </w:r>
    </w:p>
    <w:p w:rsidR="00660191" w:rsidRPr="00660191" w:rsidRDefault="00F60528" w:rsidP="002A05FD">
      <w:pPr>
        <w:pStyle w:val="ListParagraph"/>
        <w:numPr>
          <w:ilvl w:val="2"/>
          <w:numId w:val="9"/>
        </w:numPr>
      </w:pPr>
      <w:r w:rsidRPr="00660191">
        <w:t>Establish procedures for information security incident investigation, preservation of evidence, and forensic analysis.</w:t>
      </w:r>
    </w:p>
    <w:p w:rsidR="00660191" w:rsidRPr="00660191" w:rsidRDefault="00F60528" w:rsidP="002A05FD">
      <w:pPr>
        <w:pStyle w:val="ListParagraph"/>
      </w:pPr>
      <w:r w:rsidRPr="00660191">
        <w:t xml:space="preserve">Where electronic records or IT infrastructure are involved, </w:t>
      </w:r>
      <w:r w:rsidR="00660191">
        <w:t xml:space="preserve">the </w:t>
      </w:r>
      <w:r w:rsidR="00936149">
        <w:t>Data Owner</w:t>
      </w:r>
      <w:r w:rsidR="00660191">
        <w:t xml:space="preserve"> shall adhere to </w:t>
      </w:r>
      <w:r w:rsidRPr="00660191">
        <w:t>the following requirements</w:t>
      </w:r>
      <w:r w:rsidR="00660191">
        <w:t xml:space="preserve">.  </w:t>
      </w:r>
      <w:r w:rsidRPr="00660191">
        <w:t>Where non-electronic records are involved or implied, the following are advisory in nature, but are strongly recommended:</w:t>
      </w:r>
      <w:r w:rsidR="00660191">
        <w:t xml:space="preserve">         </w:t>
      </w:r>
    </w:p>
    <w:p w:rsidR="00660191" w:rsidRPr="00660191" w:rsidRDefault="00F60528" w:rsidP="002A05FD">
      <w:pPr>
        <w:pStyle w:val="ListParagraph"/>
        <w:numPr>
          <w:ilvl w:val="2"/>
          <w:numId w:val="9"/>
        </w:numPr>
      </w:pPr>
      <w:r w:rsidRPr="00660191">
        <w:t xml:space="preserve">Identify and document all </w:t>
      </w:r>
      <w:r w:rsidR="00503814">
        <w:t>“</w:t>
      </w:r>
      <w:r w:rsidR="00102EE8">
        <w:t>YOUR AGENCY NAME</w:t>
      </w:r>
      <w:r w:rsidR="00503814">
        <w:t>”</w:t>
      </w:r>
      <w:r w:rsidRPr="00660191">
        <w:t xml:space="preserve"> systems, processes, and logical or physical data storage locat</w:t>
      </w:r>
      <w:r w:rsidR="00503814">
        <w:t>ions (whether held by “</w:t>
      </w:r>
      <w:r w:rsidR="00102EE8">
        <w:t>YOUR AGENCY NAME</w:t>
      </w:r>
      <w:r w:rsidR="00503814">
        <w:t>”</w:t>
      </w:r>
      <w:r w:rsidRPr="00660191">
        <w:t xml:space="preserve"> or a third party) that contain personal information or medical information. </w:t>
      </w:r>
    </w:p>
    <w:p w:rsidR="00660191" w:rsidRPr="00660191" w:rsidRDefault="00F60528" w:rsidP="002A05FD">
      <w:pPr>
        <w:pStyle w:val="ListParagraph"/>
        <w:numPr>
          <w:ilvl w:val="3"/>
          <w:numId w:val="9"/>
        </w:numPr>
      </w:pPr>
      <w:r w:rsidRPr="00660191">
        <w:t>Personal information means the first name or first initial and last name in combination with and linked to any one or more of the following data elements that relate to a resident of the Commonwealth, when the data elements are neither encrypted nor redacted:</w:t>
      </w:r>
    </w:p>
    <w:p w:rsidR="00660191" w:rsidRPr="00660191" w:rsidRDefault="00F60528" w:rsidP="002A05FD">
      <w:pPr>
        <w:pStyle w:val="ListParagraph"/>
        <w:numPr>
          <w:ilvl w:val="4"/>
          <w:numId w:val="9"/>
        </w:numPr>
      </w:pPr>
      <w:r w:rsidRPr="00660191">
        <w:t>Social security number;</w:t>
      </w:r>
    </w:p>
    <w:p w:rsidR="00660191" w:rsidRPr="00660191" w:rsidRDefault="00F60528" w:rsidP="002A05FD">
      <w:pPr>
        <w:pStyle w:val="ListParagraph"/>
        <w:numPr>
          <w:ilvl w:val="4"/>
          <w:numId w:val="9"/>
        </w:numPr>
      </w:pPr>
      <w:r w:rsidRPr="00660191">
        <w:t xml:space="preserve">Driver’s license number or state identification card number issued in lieu </w:t>
      </w:r>
      <w:r w:rsidR="00936149">
        <w:t>of a driver’s license number;</w:t>
      </w:r>
    </w:p>
    <w:p w:rsidR="00660191" w:rsidRPr="00936149" w:rsidRDefault="00F60528" w:rsidP="002A05FD">
      <w:pPr>
        <w:pStyle w:val="ListParagraph"/>
        <w:numPr>
          <w:ilvl w:val="4"/>
          <w:numId w:val="9"/>
        </w:numPr>
      </w:pPr>
      <w:r w:rsidRPr="00660191">
        <w:t>Financial account number, or credit card or debit card number, in combination with any required security code, access code, or password that would permit access to a resident’s financial accounts;</w:t>
      </w:r>
      <w:r w:rsidR="00936149">
        <w:t xml:space="preserve"> or</w:t>
      </w:r>
    </w:p>
    <w:p w:rsidR="00936149" w:rsidRPr="00660191" w:rsidRDefault="00936149" w:rsidP="002A05FD">
      <w:pPr>
        <w:pStyle w:val="ListParagraph"/>
        <w:numPr>
          <w:ilvl w:val="4"/>
          <w:numId w:val="9"/>
        </w:numPr>
      </w:pPr>
      <w:r>
        <w:t>Other personal identifying information, such as date of birth.</w:t>
      </w:r>
    </w:p>
    <w:p w:rsidR="00660191" w:rsidRPr="00660191" w:rsidRDefault="00F60528" w:rsidP="002A05FD">
      <w:pPr>
        <w:pStyle w:val="ListParagraph"/>
        <w:numPr>
          <w:ilvl w:val="3"/>
          <w:numId w:val="9"/>
        </w:numPr>
      </w:pPr>
      <w:r w:rsidRPr="00660191">
        <w:lastRenderedPageBreak/>
        <w:t>Medical information means the first name or first initial and last name in combination with and linked to any one or more of the following data elements that relate to a resident of the Commonwealth, when the data elements are neither encrypted nor redacted:</w:t>
      </w:r>
    </w:p>
    <w:p w:rsidR="00660191" w:rsidRPr="00660191" w:rsidRDefault="00F60528" w:rsidP="002A05FD">
      <w:pPr>
        <w:pStyle w:val="ListParagraph"/>
        <w:numPr>
          <w:ilvl w:val="4"/>
          <w:numId w:val="9"/>
        </w:numPr>
      </w:pPr>
      <w:r w:rsidRPr="00660191">
        <w:t>Any information regarding an individual's medical or mental health history, mental or physical condition, or medical treatment or diagnosis  by a health care professional; or</w:t>
      </w:r>
    </w:p>
    <w:p w:rsidR="00660191" w:rsidRPr="00660191" w:rsidRDefault="00F60528" w:rsidP="002A05FD">
      <w:pPr>
        <w:pStyle w:val="ListParagraph"/>
        <w:numPr>
          <w:ilvl w:val="4"/>
          <w:numId w:val="9"/>
        </w:numPr>
      </w:pPr>
      <w:r w:rsidRPr="00660191">
        <w:t>An individual's health insurance policy number or subscriber identification number, any unique identifier used by a health insurer to identify the individual, or any information in an individual's application and claims history, including any appeals records.</w:t>
      </w:r>
    </w:p>
    <w:p w:rsidR="00660191" w:rsidRPr="00660191" w:rsidRDefault="00F60528" w:rsidP="002A05FD">
      <w:pPr>
        <w:pStyle w:val="ListParagraph"/>
        <w:numPr>
          <w:ilvl w:val="2"/>
          <w:numId w:val="9"/>
        </w:numPr>
      </w:pPr>
      <w:r w:rsidRPr="00660191">
        <w:t>“Redact” for personal information means alteration or truncation of data such that no more than the following are accessible as part of the personal information:</w:t>
      </w:r>
    </w:p>
    <w:p w:rsidR="00660191" w:rsidRPr="00660191" w:rsidRDefault="00F60528" w:rsidP="002A05FD">
      <w:pPr>
        <w:pStyle w:val="ListParagraph"/>
        <w:numPr>
          <w:ilvl w:val="3"/>
          <w:numId w:val="9"/>
        </w:numPr>
      </w:pPr>
      <w:r w:rsidRPr="00660191">
        <w:t>Five digits of a social security number; or</w:t>
      </w:r>
    </w:p>
    <w:p w:rsidR="00660191" w:rsidRPr="00660191" w:rsidRDefault="00F60528" w:rsidP="002A05FD">
      <w:pPr>
        <w:pStyle w:val="ListParagraph"/>
        <w:numPr>
          <w:ilvl w:val="3"/>
          <w:numId w:val="9"/>
        </w:numPr>
      </w:pPr>
      <w:r w:rsidRPr="00660191">
        <w:t>The last four digits of a driver’s license number, state identification card number, or account number.</w:t>
      </w:r>
    </w:p>
    <w:p w:rsidR="00660191" w:rsidRPr="00660191" w:rsidRDefault="00F60528" w:rsidP="002A05FD">
      <w:pPr>
        <w:pStyle w:val="ListParagraph"/>
        <w:numPr>
          <w:ilvl w:val="2"/>
          <w:numId w:val="9"/>
        </w:numPr>
      </w:pPr>
      <w:r w:rsidRPr="00660191">
        <w:t>“Redact” for medical information means alteration or truncation of data such that no information regarding the following are accessible as part of the medical information:</w:t>
      </w:r>
    </w:p>
    <w:p w:rsidR="00660191" w:rsidRPr="00660191" w:rsidRDefault="00F60528" w:rsidP="002A05FD">
      <w:pPr>
        <w:pStyle w:val="ListParagraph"/>
        <w:numPr>
          <w:ilvl w:val="3"/>
          <w:numId w:val="9"/>
        </w:numPr>
      </w:pPr>
      <w:r w:rsidRPr="00660191">
        <w:t>An in</w:t>
      </w:r>
      <w:r w:rsidR="00757C0B">
        <w:t>dividual’s medical history;</w:t>
      </w:r>
    </w:p>
    <w:p w:rsidR="00660191" w:rsidRPr="00660191" w:rsidRDefault="00757C0B" w:rsidP="002A05FD">
      <w:pPr>
        <w:pStyle w:val="ListParagraph"/>
        <w:numPr>
          <w:ilvl w:val="3"/>
          <w:numId w:val="9"/>
        </w:numPr>
      </w:pPr>
      <w:r>
        <w:t>Mental or physical condition;</w:t>
      </w:r>
      <w:r w:rsidR="00F60528" w:rsidRPr="00660191">
        <w:t xml:space="preserve"> </w:t>
      </w:r>
    </w:p>
    <w:p w:rsidR="00660191" w:rsidRPr="00660191" w:rsidRDefault="00F60528" w:rsidP="002A05FD">
      <w:pPr>
        <w:pStyle w:val="ListParagraph"/>
        <w:numPr>
          <w:ilvl w:val="3"/>
          <w:numId w:val="9"/>
        </w:numPr>
      </w:pPr>
      <w:r w:rsidRPr="00660191">
        <w:t>Me</w:t>
      </w:r>
      <w:r w:rsidR="00757C0B">
        <w:t>dical treatment or diagnosis;</w:t>
      </w:r>
    </w:p>
    <w:p w:rsidR="00660191" w:rsidRPr="00660191" w:rsidRDefault="00F60528" w:rsidP="002A05FD">
      <w:pPr>
        <w:pStyle w:val="ListParagraph"/>
        <w:numPr>
          <w:ilvl w:val="3"/>
          <w:numId w:val="9"/>
        </w:numPr>
      </w:pPr>
      <w:r w:rsidRPr="00660191">
        <w:t>No more than four digits of a health insurance policy number, subscriber number; or</w:t>
      </w:r>
    </w:p>
    <w:p w:rsidR="00660191" w:rsidRPr="00660191" w:rsidRDefault="00F60528" w:rsidP="002A05FD">
      <w:pPr>
        <w:pStyle w:val="ListParagraph"/>
        <w:numPr>
          <w:ilvl w:val="3"/>
          <w:numId w:val="9"/>
        </w:numPr>
      </w:pPr>
      <w:r w:rsidRPr="00660191">
        <w:t>Other unique identifier.</w:t>
      </w:r>
    </w:p>
    <w:p w:rsidR="00660191" w:rsidRPr="00660191" w:rsidRDefault="00F60528" w:rsidP="002A05FD">
      <w:pPr>
        <w:pStyle w:val="ListParagraph"/>
        <w:numPr>
          <w:ilvl w:val="2"/>
          <w:numId w:val="9"/>
        </w:numPr>
      </w:pPr>
      <w:r w:rsidRPr="00660191">
        <w:t>Include provisions in any third party contracts requiring that the third party and third party subcontractors:</w:t>
      </w:r>
    </w:p>
    <w:p w:rsidR="00660191" w:rsidRPr="00660191" w:rsidRDefault="00F60528" w:rsidP="002A05FD">
      <w:pPr>
        <w:pStyle w:val="ListParagraph"/>
        <w:numPr>
          <w:ilvl w:val="3"/>
          <w:numId w:val="9"/>
        </w:numPr>
      </w:pPr>
      <w:r w:rsidRPr="00660191">
        <w:t>Provide imme</w:t>
      </w:r>
      <w:r w:rsidR="007D77BA">
        <w:t xml:space="preserve">diate notification to </w:t>
      </w:r>
      <w:r w:rsidR="00503814">
        <w:t>“</w:t>
      </w:r>
      <w:r w:rsidR="00102EE8">
        <w:t>YOUR AGENCY NAME</w:t>
      </w:r>
      <w:r w:rsidR="00503814">
        <w:t>”</w:t>
      </w:r>
      <w:r w:rsidRPr="00660191">
        <w:t xml:space="preserve"> of suspected breaches; and</w:t>
      </w:r>
    </w:p>
    <w:p w:rsidR="00660191" w:rsidRPr="00660191" w:rsidRDefault="00F60528" w:rsidP="002A05FD">
      <w:pPr>
        <w:pStyle w:val="ListParagraph"/>
        <w:numPr>
          <w:ilvl w:val="3"/>
          <w:numId w:val="9"/>
        </w:numPr>
      </w:pPr>
      <w:r w:rsidRPr="00660191">
        <w:t>A</w:t>
      </w:r>
      <w:r w:rsidR="007D77BA">
        <w:t xml:space="preserve">llow </w:t>
      </w:r>
      <w:r w:rsidR="00503814">
        <w:t>“</w:t>
      </w:r>
      <w:r w:rsidR="00102EE8">
        <w:t>YOUR AGENCY NAME</w:t>
      </w:r>
      <w:r w:rsidR="00503814">
        <w:t>”</w:t>
      </w:r>
      <w:r w:rsidRPr="00660191">
        <w:t xml:space="preserve"> to both participate in the investigation of incidents and exercise control over decisions regarding external reporting.</w:t>
      </w:r>
    </w:p>
    <w:p w:rsidR="00660191" w:rsidRPr="00660191" w:rsidRDefault="00F60528" w:rsidP="002A05FD">
      <w:pPr>
        <w:pStyle w:val="ListParagraph"/>
        <w:numPr>
          <w:ilvl w:val="2"/>
          <w:numId w:val="9"/>
        </w:numPr>
      </w:pPr>
      <w:r w:rsidRPr="00660191">
        <w:t>Provide appropriate notice to affected individuals upon the unauthorized release of unencrypted and/or un-redacted personal information or medical information by any mechanism, including, but not limited to:</w:t>
      </w:r>
    </w:p>
    <w:p w:rsidR="00660191" w:rsidRPr="00660191" w:rsidRDefault="00F60528" w:rsidP="002A05FD">
      <w:pPr>
        <w:pStyle w:val="ListParagraph"/>
        <w:numPr>
          <w:ilvl w:val="3"/>
          <w:numId w:val="9"/>
        </w:numPr>
      </w:pPr>
      <w:r w:rsidRPr="00660191">
        <w:t>Theft or loss of digital media including laptops, desktops, tablets, CDs, DVDs, tapes, USB drives, SD cards, etc.;</w:t>
      </w:r>
    </w:p>
    <w:p w:rsidR="00660191" w:rsidRPr="00660191" w:rsidRDefault="00F60528" w:rsidP="002A05FD">
      <w:pPr>
        <w:pStyle w:val="ListParagraph"/>
        <w:numPr>
          <w:ilvl w:val="3"/>
          <w:numId w:val="9"/>
        </w:numPr>
      </w:pPr>
      <w:r w:rsidRPr="00660191">
        <w:t xml:space="preserve">Theft or loss of physical hardcopy; and </w:t>
      </w:r>
    </w:p>
    <w:p w:rsidR="00660191" w:rsidRPr="00660191" w:rsidRDefault="00F60528" w:rsidP="002A05FD">
      <w:pPr>
        <w:pStyle w:val="ListParagraph"/>
        <w:numPr>
          <w:ilvl w:val="3"/>
          <w:numId w:val="9"/>
        </w:numPr>
      </w:pPr>
      <w:r w:rsidRPr="00660191">
        <w:t xml:space="preserve">Security compromise of any system containing personal or medical information (i.e., social security numbers, credit card numbers, medical records, insurance policy numbers, laboratory findings, pharmaceutical regimens, medical or mental diagnosis, medical claims history, medical appeals records, etc.). </w:t>
      </w:r>
    </w:p>
    <w:p w:rsidR="00660191" w:rsidRPr="00660191" w:rsidRDefault="00503814" w:rsidP="002A05FD">
      <w:pPr>
        <w:pStyle w:val="ListParagraph"/>
        <w:numPr>
          <w:ilvl w:val="2"/>
          <w:numId w:val="9"/>
        </w:numPr>
      </w:pPr>
      <w:r>
        <w:t>“</w:t>
      </w:r>
      <w:r w:rsidR="00102EE8">
        <w:t>YOUR AGENCY NAME</w:t>
      </w:r>
      <w:r>
        <w:t>”</w:t>
      </w:r>
      <w:r w:rsidR="00F60528" w:rsidRPr="00660191">
        <w:t xml:space="preserve"> shall disclose the breach of the security of the system if encrypted information is accessed and acquired in an unencrypted form, or if the security breach involves a person with access to the encryption key.</w:t>
      </w:r>
    </w:p>
    <w:p w:rsidR="00660191" w:rsidRPr="00660191" w:rsidRDefault="00F60528" w:rsidP="002A05FD">
      <w:pPr>
        <w:pStyle w:val="ListParagraph"/>
        <w:numPr>
          <w:ilvl w:val="2"/>
          <w:numId w:val="9"/>
        </w:numPr>
      </w:pPr>
      <w:r w:rsidRPr="00660191">
        <w:t>If a Data Custodian is the entity involved in the data breach, they must alert the Data Owner so that the Data Owner can notify the affected individuals.</w:t>
      </w:r>
    </w:p>
    <w:p w:rsidR="00660191" w:rsidRPr="00660191" w:rsidRDefault="00F60528" w:rsidP="002A05FD">
      <w:pPr>
        <w:pStyle w:val="ListParagraph"/>
        <w:numPr>
          <w:ilvl w:val="2"/>
          <w:numId w:val="9"/>
        </w:numPr>
      </w:pPr>
      <w:r w:rsidRPr="00660191">
        <w:lastRenderedPageBreak/>
        <w:t>In the case of a computer</w:t>
      </w:r>
      <w:r w:rsidR="00CC104D">
        <w:t xml:space="preserve"> (i.e., public kiosk, individually owned, or COV resource)</w:t>
      </w:r>
      <w:r w:rsidRPr="00660191">
        <w:t xml:space="preserve"> found to be infected with malware that exposes data to unauthorized access, individuals that may have had their information exposed due to use of that computer must be alerted in accordance </w:t>
      </w:r>
      <w:r w:rsidR="00936149">
        <w:t xml:space="preserve">with data breach rules. </w:t>
      </w:r>
      <w:r w:rsidR="00503814">
        <w:t>“</w:t>
      </w:r>
      <w:r w:rsidR="00102EE8">
        <w:t>YOUR AGENCY NAME</w:t>
      </w:r>
      <w:r w:rsidR="00503814">
        <w:t>”</w:t>
      </w:r>
      <w:r w:rsidRPr="00660191">
        <w:t xml:space="preserve"> shall notify the CISO when notification of affected individuals has been completed.</w:t>
      </w:r>
    </w:p>
    <w:p w:rsidR="00660191" w:rsidRPr="00660191" w:rsidRDefault="00F60528" w:rsidP="002A05FD">
      <w:pPr>
        <w:pStyle w:val="ListParagraph"/>
        <w:numPr>
          <w:ilvl w:val="2"/>
          <w:numId w:val="9"/>
        </w:numPr>
      </w:pPr>
      <w:r w:rsidRPr="00660191">
        <w:t xml:space="preserve">Provide notification that consists of:                                                                                                   </w:t>
      </w:r>
      <w:r w:rsidR="00660191">
        <w:t xml:space="preserve">              </w:t>
      </w:r>
    </w:p>
    <w:p w:rsidR="00660191" w:rsidRPr="00660191" w:rsidRDefault="00F60528" w:rsidP="002A05FD">
      <w:pPr>
        <w:pStyle w:val="ListParagraph"/>
        <w:numPr>
          <w:ilvl w:val="3"/>
          <w:numId w:val="9"/>
        </w:numPr>
      </w:pPr>
      <w:r w:rsidRPr="00660191">
        <w:t>A general description of what occurred and when;</w:t>
      </w:r>
    </w:p>
    <w:p w:rsidR="00660191" w:rsidRPr="00660191" w:rsidRDefault="00F60528" w:rsidP="002A05FD">
      <w:pPr>
        <w:pStyle w:val="ListParagraph"/>
        <w:numPr>
          <w:ilvl w:val="3"/>
          <w:numId w:val="9"/>
        </w:numPr>
      </w:pPr>
      <w:r w:rsidRPr="00660191">
        <w:t>The type of Personal Information</w:t>
      </w:r>
      <w:r w:rsidR="00936149">
        <w:t xml:space="preserve"> (PII)</w:t>
      </w:r>
      <w:r w:rsidRPr="00660191">
        <w:t xml:space="preserve"> that was involved;                                                                                                                </w:t>
      </w:r>
    </w:p>
    <w:p w:rsidR="00660191" w:rsidRPr="00660191" w:rsidRDefault="00F60528" w:rsidP="002A05FD">
      <w:pPr>
        <w:pStyle w:val="ListParagraph"/>
        <w:numPr>
          <w:ilvl w:val="3"/>
          <w:numId w:val="9"/>
        </w:numPr>
      </w:pPr>
      <w:r w:rsidRPr="00660191">
        <w:t xml:space="preserve">What actions have been taken to protect the individual’s Personal Information from further unauthorized access;  </w:t>
      </w:r>
    </w:p>
    <w:p w:rsidR="00660191" w:rsidRPr="00660191" w:rsidRDefault="00F60528" w:rsidP="002A05FD">
      <w:pPr>
        <w:pStyle w:val="ListParagraph"/>
        <w:numPr>
          <w:ilvl w:val="3"/>
          <w:numId w:val="9"/>
        </w:numPr>
      </w:pPr>
      <w:r w:rsidRPr="00660191">
        <w:t>A telephone number that the person may call for further information and assistance, if one exists; and</w:t>
      </w:r>
    </w:p>
    <w:p w:rsidR="00660191" w:rsidRPr="00660191" w:rsidRDefault="00F60528" w:rsidP="002A05FD">
      <w:pPr>
        <w:pStyle w:val="ListParagraph"/>
        <w:numPr>
          <w:ilvl w:val="3"/>
          <w:numId w:val="9"/>
        </w:numPr>
      </w:pPr>
      <w:r w:rsidRPr="00660191">
        <w:t xml:space="preserve">What actions </w:t>
      </w:r>
      <w:r w:rsidR="00503814">
        <w:t>“</w:t>
      </w:r>
      <w:r w:rsidR="00102EE8">
        <w:t>YOUR AGENCY NAME</w:t>
      </w:r>
      <w:r w:rsidR="00503814">
        <w:t>”</w:t>
      </w:r>
      <w:r w:rsidRPr="00660191">
        <w:t xml:space="preserve"> recommends that the individual take. The actions recommended should include monitoring their credit report and reviewing their account statements (i.e., credit report, medical insurance Explanation of Benefits (EOB), etc.).</w:t>
      </w:r>
    </w:p>
    <w:p w:rsidR="00660191" w:rsidRPr="00660191" w:rsidRDefault="00F60528" w:rsidP="002A05FD">
      <w:pPr>
        <w:pStyle w:val="ListParagraph"/>
        <w:numPr>
          <w:ilvl w:val="2"/>
          <w:numId w:val="9"/>
        </w:numPr>
      </w:pPr>
      <w:r w:rsidRPr="00660191">
        <w:t>Provide this notification by one or more of the following methodologies, listed in order of preference:</w:t>
      </w:r>
    </w:p>
    <w:p w:rsidR="00660191" w:rsidRPr="00660191" w:rsidRDefault="00F60528" w:rsidP="002A05FD">
      <w:pPr>
        <w:pStyle w:val="ListParagraph"/>
        <w:numPr>
          <w:ilvl w:val="3"/>
          <w:numId w:val="9"/>
        </w:numPr>
      </w:pPr>
      <w:r w:rsidRPr="00660191">
        <w:t>Written notice to the last known postal address in the records of the individual or entity;</w:t>
      </w:r>
    </w:p>
    <w:p w:rsidR="00660191" w:rsidRPr="00660191" w:rsidRDefault="00F60528" w:rsidP="002A05FD">
      <w:pPr>
        <w:pStyle w:val="ListParagraph"/>
        <w:numPr>
          <w:ilvl w:val="3"/>
          <w:numId w:val="9"/>
        </w:numPr>
      </w:pPr>
      <w:r w:rsidRPr="00660191">
        <w:t>Telephone Notice;</w:t>
      </w:r>
    </w:p>
    <w:p w:rsidR="00660191" w:rsidRPr="00660191" w:rsidRDefault="00F60528" w:rsidP="002A05FD">
      <w:pPr>
        <w:pStyle w:val="ListParagraph"/>
        <w:numPr>
          <w:ilvl w:val="3"/>
          <w:numId w:val="9"/>
        </w:numPr>
      </w:pPr>
      <w:r w:rsidRPr="00660191">
        <w:t>Electronic notice; or</w:t>
      </w:r>
    </w:p>
    <w:p w:rsidR="00660191" w:rsidRPr="00660191" w:rsidRDefault="00F60528" w:rsidP="002A05FD">
      <w:pPr>
        <w:pStyle w:val="ListParagraph"/>
        <w:numPr>
          <w:ilvl w:val="3"/>
          <w:numId w:val="9"/>
        </w:numPr>
      </w:pPr>
      <w:r w:rsidRPr="00660191">
        <w:t xml:space="preserve">Substitute Notice - if the individual or the entity required </w:t>
      </w:r>
      <w:r w:rsidR="003A0E22">
        <w:t xml:space="preserve">under law </w:t>
      </w:r>
      <w:r w:rsidRPr="00660191">
        <w:t xml:space="preserve">to provide notice demonstrates that the cost of providing </w:t>
      </w:r>
      <w:r w:rsidR="003A0E22">
        <w:t xml:space="preserve">such </w:t>
      </w:r>
      <w:r w:rsidRPr="00660191">
        <w:t>notice will exceed $50,000, the affected class of Virginia residents to be notified exceeds 100,000 residents, or the individual or the entity does not have sufficient contact information or legal consent to provide notice.  Substitute notice consists of all of the following:</w:t>
      </w:r>
    </w:p>
    <w:p w:rsidR="00660191" w:rsidRPr="00660191" w:rsidRDefault="00F60528" w:rsidP="002A05FD">
      <w:pPr>
        <w:pStyle w:val="ListParagraph"/>
        <w:numPr>
          <w:ilvl w:val="4"/>
          <w:numId w:val="9"/>
        </w:numPr>
      </w:pPr>
      <w:r w:rsidRPr="00660191">
        <w:t>Email notice if the individual or the entity has email addresses for the members of the affected class of residents;</w:t>
      </w:r>
    </w:p>
    <w:p w:rsidR="00660191" w:rsidRPr="00660191" w:rsidRDefault="00F60528" w:rsidP="002A05FD">
      <w:pPr>
        <w:pStyle w:val="ListParagraph"/>
        <w:numPr>
          <w:ilvl w:val="4"/>
          <w:numId w:val="9"/>
        </w:numPr>
      </w:pPr>
      <w:r w:rsidRPr="00660191">
        <w:t>Conspicuous posting of the notice on the website of the individual or the entity if the individual or the entity maintains a website; and</w:t>
      </w:r>
    </w:p>
    <w:p w:rsidR="00660191" w:rsidRPr="00A85DB2" w:rsidRDefault="00F60528" w:rsidP="002A05FD">
      <w:pPr>
        <w:pStyle w:val="ListParagraph"/>
        <w:numPr>
          <w:ilvl w:val="4"/>
          <w:numId w:val="9"/>
        </w:numPr>
      </w:pPr>
      <w:r w:rsidRPr="00660191">
        <w:t>Notice to major statewide media</w:t>
      </w:r>
      <w:r w:rsidR="00936149">
        <w:t>, including newspaper, radio, and television</w:t>
      </w:r>
      <w:r w:rsidRPr="00660191">
        <w:t xml:space="preserve">. </w:t>
      </w:r>
    </w:p>
    <w:p w:rsidR="00A85DB2" w:rsidRPr="00660191" w:rsidRDefault="00503814" w:rsidP="002A05FD">
      <w:pPr>
        <w:pStyle w:val="ListParagraph"/>
        <w:numPr>
          <w:ilvl w:val="2"/>
          <w:numId w:val="9"/>
        </w:numPr>
      </w:pPr>
      <w:r>
        <w:t>“</w:t>
      </w:r>
      <w:r w:rsidR="00102EE8">
        <w:t>YOUR AGENCY NAME</w:t>
      </w:r>
      <w:r>
        <w:t>”</w:t>
      </w:r>
      <w:r w:rsidR="00A85DB2" w:rsidRPr="00660191">
        <w:t xml:space="preserve"> shall provide this notice without undue delay as soon as verification of the unauthorized release is confirmed, except as delineated </w:t>
      </w:r>
      <w:r w:rsidR="00A85DB2">
        <w:t>b</w:t>
      </w:r>
      <w:r w:rsidR="00A85DB2" w:rsidRPr="00660191">
        <w:t>elow.</w:t>
      </w:r>
    </w:p>
    <w:p w:rsidR="00936149" w:rsidRPr="00936149" w:rsidRDefault="00F60528" w:rsidP="002A05FD">
      <w:pPr>
        <w:pStyle w:val="ListParagraph"/>
        <w:numPr>
          <w:ilvl w:val="2"/>
          <w:numId w:val="9"/>
        </w:numPr>
      </w:pPr>
      <w:r w:rsidRPr="00660191">
        <w:t>Hold the release of notification immediately following verification of unauthorized data disclosure only</w:t>
      </w:r>
      <w:r w:rsidR="00936149">
        <w:t>:</w:t>
      </w:r>
    </w:p>
    <w:p w:rsidR="00660191" w:rsidRPr="00936149" w:rsidRDefault="00936149" w:rsidP="002A05FD">
      <w:pPr>
        <w:pStyle w:val="ListParagraph"/>
        <w:numPr>
          <w:ilvl w:val="3"/>
          <w:numId w:val="9"/>
        </w:numPr>
      </w:pPr>
      <w:r>
        <w:t>I</w:t>
      </w:r>
      <w:r w:rsidR="00F60528" w:rsidRPr="00660191">
        <w:t xml:space="preserve">f law enforcement is notified and the law enforcement agency determines and advises </w:t>
      </w:r>
      <w:r w:rsidR="00503814">
        <w:t>“</w:t>
      </w:r>
      <w:r w:rsidR="00102EE8">
        <w:t>YOUR AGENCY NAME</w:t>
      </w:r>
      <w:r w:rsidR="00503814">
        <w:t>”</w:t>
      </w:r>
      <w:r w:rsidR="00F60528" w:rsidRPr="00660191">
        <w:t xml:space="preserve"> that the notice would impede a criminal or civil investigation, or homeland security or national security. Notice shall be made without unreasonable delay after the law enforcement agency determines that the notification will no long</w:t>
      </w:r>
      <w:r w:rsidR="00CC104D">
        <w:t>er</w:t>
      </w:r>
      <w:r w:rsidR="00F60528" w:rsidRPr="00660191">
        <w:t xml:space="preserve"> impede the investigation or jeopardize national or homeland security.</w:t>
      </w:r>
    </w:p>
    <w:p w:rsidR="00936149" w:rsidRPr="00660191" w:rsidRDefault="00936149" w:rsidP="002A05FD">
      <w:pPr>
        <w:pStyle w:val="ListParagraph"/>
        <w:numPr>
          <w:ilvl w:val="3"/>
          <w:numId w:val="9"/>
        </w:numPr>
      </w:pPr>
      <w:r>
        <w:t>Where CISO or designee determines that it would interfere with the scope of the data breach or the investigation of root cause.</w:t>
      </w:r>
    </w:p>
    <w:p w:rsidR="00660191" w:rsidRPr="00300D90" w:rsidRDefault="00F60528" w:rsidP="002A05FD">
      <w:pPr>
        <w:pStyle w:val="ListParagraph"/>
        <w:numPr>
          <w:ilvl w:val="0"/>
          <w:numId w:val="9"/>
        </w:numPr>
        <w:rPr>
          <w:b/>
        </w:rPr>
      </w:pPr>
      <w:r w:rsidRPr="00300D90">
        <w:rPr>
          <w:b/>
        </w:rPr>
        <w:lastRenderedPageBreak/>
        <w:t>INCIDENT MONITORING</w:t>
      </w:r>
    </w:p>
    <w:p w:rsidR="00660191" w:rsidRDefault="00660191" w:rsidP="002A05FD">
      <w:pPr>
        <w:pStyle w:val="ListParagraph"/>
      </w:pPr>
      <w:r w:rsidRPr="00660191">
        <w:t xml:space="preserve">The ISO </w:t>
      </w:r>
      <w:r w:rsidR="008057C1">
        <w:t xml:space="preserve">or designee </w:t>
      </w:r>
      <w:r w:rsidRPr="00660191">
        <w:t>shall require that system security incidents are tracked and documented including, but not limited to, the following information:</w:t>
      </w:r>
    </w:p>
    <w:p w:rsidR="00660191" w:rsidRDefault="00660191" w:rsidP="002A05FD">
      <w:pPr>
        <w:pStyle w:val="ListParagraph"/>
        <w:numPr>
          <w:ilvl w:val="2"/>
          <w:numId w:val="9"/>
        </w:numPr>
      </w:pPr>
      <w:r>
        <w:t>M</w:t>
      </w:r>
      <w:r w:rsidR="00F60528" w:rsidRPr="00660191">
        <w:t>aintaining records about each incident</w:t>
      </w:r>
      <w:r w:rsidR="00CC104D">
        <w:t>,</w:t>
      </w:r>
    </w:p>
    <w:p w:rsidR="00660191" w:rsidRDefault="00660191" w:rsidP="002A05FD">
      <w:pPr>
        <w:pStyle w:val="ListParagraph"/>
        <w:numPr>
          <w:ilvl w:val="2"/>
          <w:numId w:val="9"/>
        </w:numPr>
      </w:pPr>
      <w:r>
        <w:t>T</w:t>
      </w:r>
      <w:r w:rsidR="00F60528" w:rsidRPr="00660191">
        <w:t>he status of the incident</w:t>
      </w:r>
      <w:r w:rsidR="00CC104D">
        <w:t>,</w:t>
      </w:r>
    </w:p>
    <w:p w:rsidR="00660191" w:rsidRDefault="00660191" w:rsidP="002A05FD">
      <w:pPr>
        <w:pStyle w:val="ListParagraph"/>
        <w:numPr>
          <w:ilvl w:val="2"/>
          <w:numId w:val="9"/>
        </w:numPr>
      </w:pPr>
      <w:r>
        <w:t>P</w:t>
      </w:r>
      <w:r w:rsidR="00F60528" w:rsidRPr="00660191">
        <w:t>ertinent information necessary for forensics</w:t>
      </w:r>
      <w:r w:rsidR="00CC104D">
        <w:t>, and</w:t>
      </w:r>
    </w:p>
    <w:p w:rsidR="00660191" w:rsidRDefault="00660191" w:rsidP="002A05FD">
      <w:pPr>
        <w:pStyle w:val="ListParagraph"/>
        <w:numPr>
          <w:ilvl w:val="2"/>
          <w:numId w:val="9"/>
        </w:numPr>
      </w:pPr>
      <w:r>
        <w:t>E</w:t>
      </w:r>
      <w:r w:rsidR="00F60528" w:rsidRPr="00660191">
        <w:t xml:space="preserve">valuating incident details, trends, and handling. </w:t>
      </w:r>
    </w:p>
    <w:p w:rsidR="00660191" w:rsidRPr="00660191" w:rsidRDefault="00660191" w:rsidP="002A05FD">
      <w:pPr>
        <w:pStyle w:val="ListParagraph"/>
      </w:pPr>
      <w:r>
        <w:t>The ISO require</w:t>
      </w:r>
      <w:r w:rsidR="00CC104D">
        <w:t>s</w:t>
      </w:r>
      <w:r>
        <w:t xml:space="preserve"> </w:t>
      </w:r>
      <w:r w:rsidR="00F60528" w:rsidRPr="00660191">
        <w:t xml:space="preserve">IT system event logs </w:t>
      </w:r>
      <w:r>
        <w:t xml:space="preserve">are monitored in real time, </w:t>
      </w:r>
      <w:r w:rsidR="00F60528" w:rsidRPr="00660191">
        <w:t>information</w:t>
      </w:r>
      <w:r>
        <w:t xml:space="preserve"> is correlated</w:t>
      </w:r>
      <w:r w:rsidR="00F60528" w:rsidRPr="00660191">
        <w:t xml:space="preserve"> with oth</w:t>
      </w:r>
      <w:r>
        <w:t xml:space="preserve">er automated tools, </w:t>
      </w:r>
      <w:r w:rsidR="00F60528" w:rsidRPr="00660191">
        <w:t>suspicious activities</w:t>
      </w:r>
      <w:r>
        <w:t xml:space="preserve"> are identified, and </w:t>
      </w:r>
      <w:r w:rsidR="00F60528" w:rsidRPr="00660191">
        <w:t>alert notifications</w:t>
      </w:r>
      <w:r>
        <w:t xml:space="preserve"> are provided</w:t>
      </w:r>
      <w:r w:rsidR="00F60528" w:rsidRPr="00660191">
        <w:t>.</w:t>
      </w:r>
    </w:p>
    <w:p w:rsidR="00660191" w:rsidRPr="00300D90" w:rsidRDefault="00F60528" w:rsidP="002A05FD">
      <w:pPr>
        <w:pStyle w:val="ListParagraph"/>
        <w:numPr>
          <w:ilvl w:val="0"/>
          <w:numId w:val="9"/>
        </w:numPr>
        <w:rPr>
          <w:b/>
        </w:rPr>
      </w:pPr>
      <w:r w:rsidRPr="00300D90">
        <w:rPr>
          <w:b/>
        </w:rPr>
        <w:t>INCIDENT REPORTING</w:t>
      </w:r>
    </w:p>
    <w:p w:rsidR="00660191" w:rsidRDefault="00660191" w:rsidP="002A05FD">
      <w:pPr>
        <w:pStyle w:val="ListParagraph"/>
      </w:pPr>
      <w:r w:rsidRPr="00660191">
        <w:t>The ISO or designee shall:</w:t>
      </w:r>
    </w:p>
    <w:p w:rsidR="00660191" w:rsidRDefault="00660191" w:rsidP="002A05FD">
      <w:pPr>
        <w:pStyle w:val="ListParagraph"/>
        <w:numPr>
          <w:ilvl w:val="2"/>
          <w:numId w:val="9"/>
        </w:numPr>
      </w:pPr>
      <w:r>
        <w:t>Require</w:t>
      </w:r>
      <w:r w:rsidR="00F60528" w:rsidRPr="00660191">
        <w:t xml:space="preserve"> personnel to report suspected security incidents to the </w:t>
      </w:r>
      <w:r w:rsidR="00CC104D">
        <w:t xml:space="preserve">CISO </w:t>
      </w:r>
      <w:r w:rsidR="00F60528" w:rsidRPr="00660191">
        <w:t xml:space="preserve">within 24 hours from when </w:t>
      </w:r>
      <w:r w:rsidR="00503814">
        <w:t>“</w:t>
      </w:r>
      <w:r w:rsidR="00102EE8">
        <w:t>YOUR AGENCY NAME</w:t>
      </w:r>
      <w:r w:rsidR="00503814">
        <w:t>”</w:t>
      </w:r>
      <w:r w:rsidR="00F60528" w:rsidRPr="00660191">
        <w:t xml:space="preserve"> discovered or should have d</w:t>
      </w:r>
      <w:r w:rsidR="003E7B9A">
        <w:t>iscovered their occurrence.</w:t>
      </w:r>
    </w:p>
    <w:p w:rsidR="00660191" w:rsidRDefault="00660191" w:rsidP="002A05FD">
      <w:pPr>
        <w:pStyle w:val="ListParagraph"/>
        <w:numPr>
          <w:ilvl w:val="2"/>
          <w:numId w:val="9"/>
        </w:numPr>
      </w:pPr>
      <w:r>
        <w:t>Report</w:t>
      </w:r>
      <w:r w:rsidR="00F60528" w:rsidRPr="00660191">
        <w:t xml:space="preserve"> security incident information to designated authorities.</w:t>
      </w:r>
    </w:p>
    <w:p w:rsidR="00660191" w:rsidRDefault="00F60528" w:rsidP="002A05FD">
      <w:pPr>
        <w:pStyle w:val="ListParagraph"/>
        <w:numPr>
          <w:ilvl w:val="3"/>
          <w:numId w:val="9"/>
        </w:numPr>
      </w:pPr>
      <w:r w:rsidRPr="00660191">
        <w:t>The types of security incidents reported, the content and timeliness of the reports, and the list of designated reporting authorities are consistent with applicable laws, directives, policies, regulations, standards, and guidanc</w:t>
      </w:r>
      <w:r w:rsidR="00660191" w:rsidRPr="00660191">
        <w:t xml:space="preserve">e. </w:t>
      </w:r>
    </w:p>
    <w:p w:rsidR="00660191" w:rsidRPr="00660191" w:rsidRDefault="00660191" w:rsidP="002A05FD">
      <w:pPr>
        <w:pStyle w:val="ListParagraph"/>
        <w:numPr>
          <w:ilvl w:val="2"/>
          <w:numId w:val="9"/>
        </w:numPr>
      </w:pPr>
      <w:r>
        <w:t>Report</w:t>
      </w:r>
      <w:r w:rsidR="00F60528" w:rsidRPr="00660191">
        <w:t xml:space="preserve"> information system weaknesses, deficiencies, and/or vulnerabilities associated with reported security incidents to appropriate organizational officials.</w:t>
      </w:r>
    </w:p>
    <w:p w:rsidR="00660191" w:rsidRPr="00660191" w:rsidRDefault="00F60528" w:rsidP="002A05FD">
      <w:pPr>
        <w:pStyle w:val="ListParagraph"/>
        <w:numPr>
          <w:ilvl w:val="2"/>
          <w:numId w:val="9"/>
        </w:numPr>
      </w:pPr>
      <w:r w:rsidRPr="00660191">
        <w:t>Provide quarterly summary reports of IDS and IPS events to Commonwealth Security.</w:t>
      </w:r>
    </w:p>
    <w:p w:rsidR="00660191" w:rsidRPr="00660191" w:rsidRDefault="00F60528" w:rsidP="002A05FD">
      <w:pPr>
        <w:pStyle w:val="ListParagraph"/>
        <w:numPr>
          <w:ilvl w:val="2"/>
          <w:numId w:val="9"/>
        </w:numPr>
      </w:pPr>
      <w:r w:rsidRPr="00660191">
        <w:t>Establish a process for reporting IT security incidents to</w:t>
      </w:r>
      <w:r w:rsidR="00422FB1">
        <w:t xml:space="preserve"> the CISO.  All </w:t>
      </w:r>
      <w:r w:rsidR="00503814">
        <w:t>“</w:t>
      </w:r>
      <w:r w:rsidR="00102EE8">
        <w:t>YOUR AGENCY NAME</w:t>
      </w:r>
      <w:r w:rsidR="00503814">
        <w:t>”</w:t>
      </w:r>
      <w:r w:rsidR="008057C1">
        <w:t xml:space="preserve"> customers and partners are</w:t>
      </w:r>
      <w:r w:rsidRPr="00660191">
        <w:t xml:space="preserve"> encouraged to report security incidents; however, Executive Branch agencies must establish a reporting process for IT security incidents in accordance with §2.2-603(F) of the Code of Virginia so as to report “to the Chief Information Officer within 24 hours from when the department discovered or should have discovered their occurrence,”… “all known incidents that threaten the security of the Commonwealth's databases and data communications resulting in exposure of data protected by federal or state laws, or other incidents compromising the security of the Commonwealth's information technology systems with the potential to cause major disruption to normal agency activities.”</w:t>
      </w:r>
    </w:p>
    <w:p w:rsidR="00660191" w:rsidRPr="00660191" w:rsidRDefault="00F60528" w:rsidP="002A05FD">
      <w:pPr>
        <w:pStyle w:val="ListParagraph"/>
        <w:numPr>
          <w:ilvl w:val="2"/>
          <w:numId w:val="9"/>
        </w:numPr>
      </w:pPr>
      <w:r w:rsidRPr="00660191">
        <w:t>Report information security incidents only through channels that have not been compromised.</w:t>
      </w:r>
    </w:p>
    <w:p w:rsidR="00660191" w:rsidRPr="00300D90" w:rsidRDefault="00F60528" w:rsidP="002A05FD">
      <w:pPr>
        <w:pStyle w:val="ListParagraph"/>
        <w:numPr>
          <w:ilvl w:val="0"/>
          <w:numId w:val="9"/>
        </w:numPr>
        <w:rPr>
          <w:b/>
        </w:rPr>
      </w:pPr>
      <w:r w:rsidRPr="00300D90">
        <w:rPr>
          <w:b/>
        </w:rPr>
        <w:t>INCIDENT RESPONSE ASSISTANCE</w:t>
      </w:r>
    </w:p>
    <w:p w:rsidR="00F60528" w:rsidRDefault="00660191" w:rsidP="002A05FD">
      <w:pPr>
        <w:pStyle w:val="ListParagraph"/>
      </w:pPr>
      <w:r w:rsidRPr="00660191">
        <w:t>The ISO or designee shall provide</w:t>
      </w:r>
      <w:r w:rsidR="00F60528" w:rsidRPr="00660191">
        <w:t xml:space="preserve"> an incident response support resource, integral to the organizational incident response </w:t>
      </w:r>
      <w:r w:rsidR="003E7B9A" w:rsidRPr="00660191">
        <w:t>capability</w:t>
      </w:r>
      <w:r w:rsidR="003E7B9A">
        <w:t>,</w:t>
      </w:r>
      <w:r w:rsidR="003E7B9A" w:rsidRPr="00660191">
        <w:t xml:space="preserve"> which</w:t>
      </w:r>
      <w:r w:rsidR="00F60528" w:rsidRPr="00660191">
        <w:t xml:space="preserve"> offers advice and assistance to users of the information system for the handling and reporting of security incidents.</w:t>
      </w:r>
    </w:p>
    <w:p w:rsidR="00660191" w:rsidRDefault="00660191" w:rsidP="002A05FD">
      <w:pPr>
        <w:pStyle w:val="ListParagraph"/>
      </w:pPr>
      <w:r>
        <w:t>The ISO or designee shall:</w:t>
      </w:r>
    </w:p>
    <w:p w:rsidR="00660191" w:rsidRPr="00660191" w:rsidRDefault="00660191" w:rsidP="002A05FD">
      <w:pPr>
        <w:pStyle w:val="ListParagraph"/>
        <w:numPr>
          <w:ilvl w:val="2"/>
          <w:numId w:val="9"/>
        </w:numPr>
      </w:pPr>
      <w:r>
        <w:t>Establish</w:t>
      </w:r>
      <w:r w:rsidR="00F60528" w:rsidRPr="00660191">
        <w:t xml:space="preserve"> a direct, cooperative relationship between its incident response capability and external providers of information system protection capability; and</w:t>
      </w:r>
    </w:p>
    <w:p w:rsidR="00660191" w:rsidRPr="00660191" w:rsidRDefault="00660191" w:rsidP="002A05FD">
      <w:pPr>
        <w:pStyle w:val="ListParagraph"/>
        <w:numPr>
          <w:ilvl w:val="3"/>
          <w:numId w:val="9"/>
        </w:numPr>
      </w:pPr>
      <w:r w:rsidRPr="009C245D">
        <w:t>External providers of information system protection capability include, for example, the Computer Network Defense program within the U.S. Department of Defense. External providers help to protect, monitor, analyze, detect, and respond to unauthorized activity within organizational information systems and networks.</w:t>
      </w:r>
    </w:p>
    <w:p w:rsidR="00660191" w:rsidRPr="00660191" w:rsidRDefault="00660191" w:rsidP="002A05FD">
      <w:pPr>
        <w:pStyle w:val="ListParagraph"/>
        <w:numPr>
          <w:ilvl w:val="2"/>
          <w:numId w:val="9"/>
        </w:numPr>
      </w:pPr>
      <w:r>
        <w:t>Identify</w:t>
      </w:r>
      <w:r w:rsidR="00F60528" w:rsidRPr="00660191">
        <w:t xml:space="preserve"> organizational incident response team members to the external providers.</w:t>
      </w:r>
    </w:p>
    <w:p w:rsidR="00660191" w:rsidRPr="00300D90" w:rsidRDefault="00F60528" w:rsidP="002A05FD">
      <w:pPr>
        <w:pStyle w:val="ListParagraph"/>
        <w:numPr>
          <w:ilvl w:val="0"/>
          <w:numId w:val="9"/>
        </w:numPr>
        <w:rPr>
          <w:b/>
        </w:rPr>
      </w:pPr>
      <w:r w:rsidRPr="00300D90">
        <w:rPr>
          <w:b/>
        </w:rPr>
        <w:lastRenderedPageBreak/>
        <w:t>INCIDENT RESPONSE PLAN</w:t>
      </w:r>
    </w:p>
    <w:p w:rsidR="00660191" w:rsidRPr="00660191" w:rsidRDefault="00660191" w:rsidP="002A05FD">
      <w:pPr>
        <w:pStyle w:val="ListParagraph"/>
      </w:pPr>
      <w:r w:rsidRPr="00660191">
        <w:t>The ISO or designee shall:</w:t>
      </w:r>
    </w:p>
    <w:p w:rsidR="00660191" w:rsidRDefault="00660191" w:rsidP="002A05FD">
      <w:pPr>
        <w:pStyle w:val="ListParagraph"/>
        <w:numPr>
          <w:ilvl w:val="2"/>
          <w:numId w:val="9"/>
        </w:numPr>
      </w:pPr>
      <w:r>
        <w:t>Develop</w:t>
      </w:r>
      <w:r w:rsidR="00F60528" w:rsidRPr="00660191">
        <w:t xml:space="preserve"> an incident response plan that:</w:t>
      </w:r>
    </w:p>
    <w:p w:rsidR="00660191" w:rsidRDefault="00F60528" w:rsidP="002A05FD">
      <w:pPr>
        <w:pStyle w:val="ListParagraph"/>
        <w:numPr>
          <w:ilvl w:val="3"/>
          <w:numId w:val="9"/>
        </w:numPr>
      </w:pPr>
      <w:r w:rsidRPr="00660191">
        <w:t xml:space="preserve">Provides </w:t>
      </w:r>
      <w:r w:rsidR="00503814">
        <w:t>“</w:t>
      </w:r>
      <w:r w:rsidR="00102EE8">
        <w:t>YOUR AGENCY NAME</w:t>
      </w:r>
      <w:r w:rsidR="00503814">
        <w:t>”</w:t>
      </w:r>
      <w:r w:rsidR="00422FB1">
        <w:t xml:space="preserve"> </w:t>
      </w:r>
      <w:r w:rsidRPr="00660191">
        <w:t>with a roadmap for implementing its incident response capability;</w:t>
      </w:r>
    </w:p>
    <w:p w:rsidR="00660191" w:rsidRDefault="00F60528" w:rsidP="002A05FD">
      <w:pPr>
        <w:pStyle w:val="ListParagraph"/>
        <w:numPr>
          <w:ilvl w:val="3"/>
          <w:numId w:val="9"/>
        </w:numPr>
      </w:pPr>
      <w:r w:rsidRPr="00660191">
        <w:t>Describes the structure and organization of the incident response capability;</w:t>
      </w:r>
    </w:p>
    <w:p w:rsidR="00660191" w:rsidRDefault="00660191" w:rsidP="002A05FD">
      <w:pPr>
        <w:pStyle w:val="ListParagraph"/>
        <w:numPr>
          <w:ilvl w:val="4"/>
          <w:numId w:val="9"/>
        </w:numPr>
      </w:pPr>
      <w:r w:rsidRPr="00132FED">
        <w:t>T</w:t>
      </w:r>
      <w:r w:rsidR="00422FB1">
        <w:t xml:space="preserve">he </w:t>
      </w:r>
      <w:r w:rsidR="00503814">
        <w:t>“</w:t>
      </w:r>
      <w:r w:rsidR="00102EE8">
        <w:t>YOUR AGENCY NAME</w:t>
      </w:r>
      <w:r w:rsidR="00503814">
        <w:t>”</w:t>
      </w:r>
      <w:r w:rsidRPr="00132FED">
        <w:t xml:space="preserve"> mission, strategies, and goals for incident response help determine the structure of its incident response capability.</w:t>
      </w:r>
    </w:p>
    <w:p w:rsidR="00660191" w:rsidRDefault="00F60528" w:rsidP="002A05FD">
      <w:pPr>
        <w:pStyle w:val="ListParagraph"/>
        <w:numPr>
          <w:ilvl w:val="3"/>
          <w:numId w:val="9"/>
        </w:numPr>
      </w:pPr>
      <w:r w:rsidRPr="00660191">
        <w:t>Provides a high-level approach for how the incident response capability fits into the overall organization;</w:t>
      </w:r>
    </w:p>
    <w:p w:rsidR="00660191" w:rsidRDefault="00F60528" w:rsidP="002A05FD">
      <w:pPr>
        <w:pStyle w:val="ListParagraph"/>
        <w:numPr>
          <w:ilvl w:val="3"/>
          <w:numId w:val="9"/>
        </w:numPr>
      </w:pPr>
      <w:r w:rsidRPr="00660191">
        <w:t>Meets the unique requirements of the organization, which relate to mission, size, structure, and functions;</w:t>
      </w:r>
    </w:p>
    <w:p w:rsidR="00660191" w:rsidRDefault="00F60528" w:rsidP="002A05FD">
      <w:pPr>
        <w:pStyle w:val="ListParagraph"/>
        <w:numPr>
          <w:ilvl w:val="3"/>
          <w:numId w:val="9"/>
        </w:numPr>
      </w:pPr>
      <w:r w:rsidRPr="00660191">
        <w:t>Defines reportable incidents;</w:t>
      </w:r>
    </w:p>
    <w:p w:rsidR="00660191" w:rsidRDefault="00F60528" w:rsidP="002A05FD">
      <w:pPr>
        <w:pStyle w:val="ListParagraph"/>
        <w:numPr>
          <w:ilvl w:val="3"/>
          <w:numId w:val="9"/>
        </w:numPr>
      </w:pPr>
      <w:r w:rsidRPr="00660191">
        <w:t>Provides metrics for measuring the incident response cap</w:t>
      </w:r>
      <w:r w:rsidR="00757C0B">
        <w:t>ability within the organization;</w:t>
      </w:r>
    </w:p>
    <w:p w:rsidR="00660191" w:rsidRDefault="00F60528" w:rsidP="002A05FD">
      <w:pPr>
        <w:pStyle w:val="ListParagraph"/>
        <w:numPr>
          <w:ilvl w:val="3"/>
          <w:numId w:val="9"/>
        </w:numPr>
      </w:pPr>
      <w:r w:rsidRPr="00660191">
        <w:t>Defines the resources and management support needed to effectively maintain and mature an incident response capability; and</w:t>
      </w:r>
    </w:p>
    <w:p w:rsidR="00660191" w:rsidRDefault="00F60528" w:rsidP="002A05FD">
      <w:pPr>
        <w:pStyle w:val="ListParagraph"/>
        <w:numPr>
          <w:ilvl w:val="3"/>
          <w:numId w:val="9"/>
        </w:numPr>
      </w:pPr>
      <w:r w:rsidRPr="00660191">
        <w:t>Is reviewed and approved by designated o</w:t>
      </w:r>
      <w:r w:rsidR="00422FB1">
        <w:t xml:space="preserve">fficials within </w:t>
      </w:r>
      <w:r w:rsidR="00503814">
        <w:t>“</w:t>
      </w:r>
      <w:r w:rsidR="00102EE8">
        <w:t>YOUR AGENCY NAME</w:t>
      </w:r>
      <w:r w:rsidR="00503814">
        <w:t>”</w:t>
      </w:r>
      <w:r w:rsidR="00757C0B">
        <w:t>.</w:t>
      </w:r>
    </w:p>
    <w:p w:rsidR="00660191" w:rsidRDefault="00660191" w:rsidP="002A05FD">
      <w:pPr>
        <w:pStyle w:val="ListParagraph"/>
        <w:numPr>
          <w:ilvl w:val="2"/>
          <w:numId w:val="9"/>
        </w:numPr>
      </w:pPr>
      <w:r>
        <w:t>Distribute</w:t>
      </w:r>
      <w:r w:rsidR="00F60528" w:rsidRPr="00660191">
        <w:t xml:space="preserve"> copies of the incident response plan to the organization-defined list of incident response personnel (identified by name and/or by role) and organizational elements;</w:t>
      </w:r>
    </w:p>
    <w:p w:rsidR="00660191" w:rsidRDefault="00660191" w:rsidP="002A05FD">
      <w:pPr>
        <w:pStyle w:val="ListParagraph"/>
        <w:numPr>
          <w:ilvl w:val="2"/>
          <w:numId w:val="9"/>
        </w:numPr>
      </w:pPr>
      <w:r>
        <w:t>Review</w:t>
      </w:r>
      <w:r w:rsidR="00F60528" w:rsidRPr="00660191">
        <w:t xml:space="preserve"> the incident response plan at least once a year;</w:t>
      </w:r>
    </w:p>
    <w:p w:rsidR="00660191" w:rsidRDefault="00660191" w:rsidP="002A05FD">
      <w:pPr>
        <w:pStyle w:val="ListParagraph"/>
        <w:numPr>
          <w:ilvl w:val="2"/>
          <w:numId w:val="9"/>
        </w:numPr>
      </w:pPr>
      <w:r w:rsidRPr="00660191">
        <w:t>Revise</w:t>
      </w:r>
      <w:r w:rsidR="00F60528" w:rsidRPr="00660191">
        <w:t xml:space="preserve"> the incident response plan to address system/organizational changes or problems encountered during plan implementation, execution, or testing; and</w:t>
      </w:r>
    </w:p>
    <w:p w:rsidR="0066464E" w:rsidRPr="00660191" w:rsidRDefault="00660191" w:rsidP="002A05FD">
      <w:pPr>
        <w:pStyle w:val="ListParagraph"/>
        <w:numPr>
          <w:ilvl w:val="2"/>
          <w:numId w:val="9"/>
        </w:numPr>
      </w:pPr>
      <w:r>
        <w:t>Communicate</w:t>
      </w:r>
      <w:r w:rsidR="00F60528" w:rsidRPr="00660191">
        <w:t xml:space="preserve"> incident response plan changes to the organization-defined list of incident response personnel (identified by name and/or by role) and organizational elements.</w:t>
      </w:r>
    </w:p>
    <w:p w:rsidR="0066464E" w:rsidRPr="00132FED" w:rsidRDefault="0066464E" w:rsidP="0066464E">
      <w:pPr>
        <w:autoSpaceDE w:val="0"/>
        <w:autoSpaceDN w:val="0"/>
        <w:adjustRightInd w:val="0"/>
        <w:ind w:left="720"/>
        <w:rPr>
          <w:rFonts w:ascii="Verdana" w:hAnsi="Verdana"/>
          <w:sz w:val="20"/>
        </w:rPr>
      </w:pPr>
    </w:p>
    <w:p w:rsidR="006C3B39" w:rsidRDefault="006C3B39" w:rsidP="006C3B39"/>
    <w:p w:rsidR="006C3B39" w:rsidRDefault="006C3B39" w:rsidP="006C3B39"/>
    <w:p w:rsidR="00B62694" w:rsidRPr="002A05FD" w:rsidRDefault="00B62694" w:rsidP="00B62694">
      <w:pPr>
        <w:pStyle w:val="Heading1"/>
        <w:spacing w:before="0"/>
        <w:rPr>
          <w:rFonts w:ascii="Roboto" w:hAnsi="Roboto"/>
          <w:color w:val="auto"/>
          <w:sz w:val="20"/>
          <w:szCs w:val="20"/>
        </w:rPr>
      </w:pPr>
      <w:r w:rsidRPr="002A05FD">
        <w:rPr>
          <w:rFonts w:ascii="Roboto" w:hAnsi="Roboto"/>
          <w:color w:val="auto"/>
          <w:sz w:val="20"/>
          <w:szCs w:val="20"/>
        </w:rPr>
        <w:t>ASSOCIATED</w:t>
      </w:r>
    </w:p>
    <w:p w:rsidR="00B62694" w:rsidRPr="002A05FD" w:rsidRDefault="00B62694" w:rsidP="00B62694">
      <w:pPr>
        <w:rPr>
          <w:rFonts w:ascii="Roboto" w:hAnsi="Roboto"/>
          <w:sz w:val="20"/>
        </w:rPr>
      </w:pPr>
      <w:r w:rsidRPr="002A05FD">
        <w:rPr>
          <w:rFonts w:ascii="Roboto" w:hAnsi="Roboto"/>
          <w:b/>
          <w:sz w:val="20"/>
        </w:rPr>
        <w:t>PROCEDURE</w:t>
      </w:r>
      <w:r>
        <w:rPr>
          <w:rFonts w:ascii="Verdana" w:hAnsi="Verdana"/>
        </w:rPr>
        <w:tab/>
      </w:r>
      <w:r w:rsidR="002A05FD">
        <w:rPr>
          <w:rFonts w:ascii="Verdana" w:hAnsi="Verdana"/>
        </w:rPr>
        <w:tab/>
      </w:r>
      <w:r w:rsidR="00503814" w:rsidRPr="002A05FD">
        <w:rPr>
          <w:rFonts w:ascii="Roboto" w:hAnsi="Roboto"/>
          <w:sz w:val="20"/>
        </w:rPr>
        <w:t>“</w:t>
      </w:r>
      <w:r w:rsidR="00102EE8" w:rsidRPr="002A05FD">
        <w:rPr>
          <w:rFonts w:ascii="Roboto" w:hAnsi="Roboto"/>
          <w:sz w:val="20"/>
        </w:rPr>
        <w:t>YOUR AGENCY NAME</w:t>
      </w:r>
      <w:r w:rsidR="00503814" w:rsidRPr="002A05FD">
        <w:rPr>
          <w:rFonts w:ascii="Roboto" w:hAnsi="Roboto"/>
          <w:sz w:val="20"/>
        </w:rPr>
        <w:t>”</w:t>
      </w:r>
      <w:r w:rsidRPr="002A05FD">
        <w:rPr>
          <w:rFonts w:ascii="Roboto" w:hAnsi="Roboto"/>
          <w:sz w:val="20"/>
        </w:rPr>
        <w:t xml:space="preserve"> Information Security Program Policy</w:t>
      </w:r>
    </w:p>
    <w:p w:rsidR="000431A6" w:rsidRDefault="000431A6" w:rsidP="000431A6">
      <w:pPr>
        <w:rPr>
          <w:rStyle w:val="Hyperlink"/>
          <w:rFonts w:ascii="Verdana" w:hAnsi="Verdana"/>
          <w:sz w:val="20"/>
        </w:rPr>
      </w:pPr>
      <w:r w:rsidRPr="002A05FD">
        <w:rPr>
          <w:rFonts w:ascii="Roboto" w:hAnsi="Roboto"/>
          <w:sz w:val="20"/>
        </w:rPr>
        <w:tab/>
      </w:r>
      <w:r w:rsidRPr="002A05FD">
        <w:rPr>
          <w:rFonts w:ascii="Roboto" w:hAnsi="Roboto"/>
          <w:sz w:val="20"/>
        </w:rPr>
        <w:tab/>
      </w:r>
      <w:r w:rsidRPr="002A05FD">
        <w:rPr>
          <w:rFonts w:ascii="Roboto" w:hAnsi="Roboto"/>
          <w:sz w:val="20"/>
        </w:rPr>
        <w:tab/>
      </w:r>
      <w:hyperlink r:id="rId13" w:history="1">
        <w:r w:rsidRPr="002A05FD">
          <w:rPr>
            <w:rStyle w:val="Hyperlink"/>
            <w:rFonts w:ascii="Roboto" w:hAnsi="Roboto"/>
            <w:sz w:val="20"/>
          </w:rPr>
          <w:t>IT Security Threat Management Guideline (SEC506-01)</w:t>
        </w:r>
      </w:hyperlink>
    </w:p>
    <w:p w:rsidR="00B62694" w:rsidRPr="000431A6" w:rsidRDefault="00B62694" w:rsidP="000431A6">
      <w:pPr>
        <w:rPr>
          <w:rFonts w:ascii="Verdana" w:hAnsi="Verdana"/>
          <w:sz w:val="20"/>
        </w:rPr>
      </w:pPr>
    </w:p>
    <w:p w:rsidR="00B4158C" w:rsidRPr="002A05FD"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2A05FD">
        <w:rPr>
          <w:rFonts w:ascii="Roboto" w:hAnsi="Roboto" w:cs="Arial"/>
          <w:b/>
          <w:sz w:val="20"/>
        </w:rPr>
        <w:t>AUTHORITY</w:t>
      </w:r>
    </w:p>
    <w:p w:rsidR="00B4158C" w:rsidRDefault="00B4158C" w:rsidP="0055323C">
      <w:pPr>
        <w:tabs>
          <w:tab w:val="left" w:pos="-720"/>
          <w:tab w:val="left" w:pos="2160"/>
        </w:tabs>
        <w:suppressAutoHyphens/>
        <w:ind w:left="1800" w:hanging="1800"/>
        <w:rPr>
          <w:rFonts w:ascii="Verdana" w:hAnsi="Verdana"/>
        </w:rPr>
      </w:pPr>
      <w:r w:rsidRPr="002A05FD">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4" w:history="1">
        <w:r w:rsidRPr="002A05FD">
          <w:rPr>
            <w:rStyle w:val="Hyperlink"/>
            <w:rFonts w:ascii="Roboto" w:hAnsi="Roboto"/>
            <w:i/>
            <w:iCs/>
            <w:sz w:val="20"/>
          </w:rPr>
          <w:t>Code of Virginia, §2.2-2005 et seq.</w:t>
        </w:r>
      </w:hyperlink>
    </w:p>
    <w:p w:rsidR="00B4158C" w:rsidRPr="002A05FD" w:rsidRDefault="00B4158C" w:rsidP="0055323C">
      <w:pPr>
        <w:pStyle w:val="BodyTextIndent2"/>
        <w:tabs>
          <w:tab w:val="left" w:pos="2160"/>
        </w:tabs>
        <w:ind w:left="2160"/>
        <w:rPr>
          <w:rFonts w:ascii="Roboto" w:hAnsi="Roboto"/>
        </w:rPr>
      </w:pPr>
      <w:r w:rsidRPr="002A05FD">
        <w:rPr>
          <w:rFonts w:ascii="Roboto" w:hAnsi="Roboto"/>
        </w:rPr>
        <w:t>(Powers and duties of the Chief Info</w:t>
      </w:r>
      <w:r w:rsidR="00E9086F" w:rsidRPr="002A05FD">
        <w:rPr>
          <w:rFonts w:ascii="Roboto" w:hAnsi="Roboto"/>
        </w:rPr>
        <w:t xml:space="preserve">rmation Officer “CIO” </w:t>
      </w:r>
      <w:r w:rsidRPr="002A05FD">
        <w:rPr>
          <w:rFonts w:ascii="Roboto" w:hAnsi="Roboto"/>
        </w:rPr>
        <w:t>“</w:t>
      </w:r>
      <w:r w:rsidR="00503814" w:rsidRPr="002A05FD">
        <w:rPr>
          <w:rFonts w:ascii="Roboto" w:hAnsi="Roboto"/>
        </w:rPr>
        <w:t>“</w:t>
      </w:r>
      <w:r w:rsidR="00102EE8" w:rsidRPr="002A05FD">
        <w:rPr>
          <w:rFonts w:ascii="Roboto" w:hAnsi="Roboto"/>
        </w:rPr>
        <w:t>YOUR AGENCY NAME</w:t>
      </w:r>
      <w:r w:rsidR="00503814" w:rsidRPr="002A05FD">
        <w:rPr>
          <w:rFonts w:ascii="Roboto" w:hAnsi="Roboto"/>
        </w:rPr>
        <w:t>”</w:t>
      </w:r>
      <w:r w:rsidRPr="002A05FD">
        <w:rPr>
          <w:rFonts w:ascii="Roboto" w:hAnsi="Roboto"/>
        </w:rPr>
        <w:t>”)</w:t>
      </w:r>
    </w:p>
    <w:p w:rsidR="00B4158C" w:rsidRPr="002A05FD" w:rsidRDefault="00B4158C" w:rsidP="0055323C">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outlineLvl w:val="0"/>
        <w:rPr>
          <w:rFonts w:ascii="Roboto" w:hAnsi="Roboto" w:cs="Arial"/>
          <w:b/>
          <w:sz w:val="20"/>
        </w:rPr>
      </w:pPr>
      <w:r w:rsidRPr="002A05FD">
        <w:rPr>
          <w:rFonts w:ascii="Roboto" w:hAnsi="Roboto" w:cs="Arial"/>
          <w:b/>
          <w:sz w:val="20"/>
        </w:rPr>
        <w:t>OTHER</w:t>
      </w:r>
      <w:r w:rsidRPr="002A05FD">
        <w:rPr>
          <w:rFonts w:ascii="Roboto" w:hAnsi="Roboto" w:cs="Arial"/>
          <w:b/>
          <w:sz w:val="20"/>
        </w:rPr>
        <w:tab/>
      </w:r>
    </w:p>
    <w:p w:rsidR="00B4158C" w:rsidRPr="002A05FD" w:rsidRDefault="00B4158C" w:rsidP="0055323C">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2A05FD">
        <w:rPr>
          <w:rFonts w:ascii="Roboto" w:hAnsi="Roboto" w:cs="Arial"/>
          <w:b/>
          <w:sz w:val="20"/>
        </w:rPr>
        <w:t>REFERENCE</w:t>
      </w:r>
      <w:r w:rsidR="0055323C">
        <w:rPr>
          <w:rFonts w:ascii="Verdana" w:hAnsi="Verdana" w:cs="Arial"/>
          <w:b/>
          <w:color w:val="1F497D" w:themeColor="text2"/>
          <w:szCs w:val="24"/>
        </w:rPr>
        <w:tab/>
      </w:r>
      <w:r w:rsidR="0055323C">
        <w:rPr>
          <w:rFonts w:ascii="Verdana" w:hAnsi="Verdana" w:cs="Arial"/>
          <w:b/>
          <w:color w:val="1F497D" w:themeColor="text2"/>
          <w:szCs w:val="24"/>
        </w:rPr>
        <w:tab/>
      </w:r>
      <w:hyperlink r:id="rId15" w:history="1">
        <w:r w:rsidRPr="002A05FD">
          <w:rPr>
            <w:rStyle w:val="Hyperlink"/>
            <w:rFonts w:ascii="Roboto" w:hAnsi="Roboto" w:cs="Arial"/>
            <w:sz w:val="20"/>
          </w:rPr>
          <w:t>ITRM Information Security Policy (SEC519)</w:t>
        </w:r>
      </w:hyperlink>
    </w:p>
    <w:p w:rsidR="00B4158C" w:rsidRPr="002A05FD" w:rsidRDefault="00B4158C" w:rsidP="0055323C">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2A05FD">
        <w:rPr>
          <w:rFonts w:ascii="Roboto" w:hAnsi="Roboto" w:cs="Arial"/>
          <w:sz w:val="20"/>
        </w:rPr>
        <w:tab/>
      </w:r>
    </w:p>
    <w:p w:rsidR="005E2BFC" w:rsidRPr="002A05FD" w:rsidRDefault="00B4158C" w:rsidP="0055323C">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ind w:left="1800" w:hanging="1800"/>
        <w:rPr>
          <w:rStyle w:val="Hyperlink"/>
          <w:rFonts w:ascii="Roboto" w:hAnsi="Roboto" w:cs="Arial"/>
          <w:sz w:val="20"/>
        </w:rPr>
      </w:pPr>
      <w:r w:rsidRPr="002A05FD">
        <w:rPr>
          <w:rFonts w:ascii="Roboto" w:hAnsi="Roboto" w:cs="Arial"/>
          <w:sz w:val="20"/>
        </w:rPr>
        <w:tab/>
      </w:r>
      <w:r w:rsidR="003A5D47" w:rsidRPr="002A05FD">
        <w:rPr>
          <w:rFonts w:ascii="Roboto" w:hAnsi="Roboto" w:cs="Arial"/>
          <w:sz w:val="20"/>
        </w:rPr>
        <w:tab/>
        <w:t xml:space="preserve">     </w:t>
      </w:r>
      <w:hyperlink r:id="rId16" w:history="1">
        <w:r w:rsidRPr="002A05FD">
          <w:rPr>
            <w:rStyle w:val="Hyperlink"/>
            <w:rFonts w:ascii="Roboto" w:hAnsi="Roboto" w:cs="Arial"/>
            <w:sz w:val="20"/>
          </w:rPr>
          <w:t>ITRM Information Security Standard (SEC501)</w:t>
        </w:r>
      </w:hyperlink>
    </w:p>
    <w:p w:rsidR="00B4158C" w:rsidRPr="005E2BFC" w:rsidRDefault="00B4158C" w:rsidP="009C013B">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2A05FD" w:rsidRDefault="00B4158C" w:rsidP="00EF2B6C">
            <w:pPr>
              <w:jc w:val="center"/>
              <w:rPr>
                <w:rFonts w:ascii="Roboto" w:hAnsi="Roboto" w:cs="Arial"/>
                <w:sz w:val="20"/>
              </w:rPr>
            </w:pPr>
            <w:r w:rsidRPr="002A05FD">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2A05FD" w:rsidRDefault="00B4158C" w:rsidP="00EF2B6C">
            <w:pPr>
              <w:jc w:val="center"/>
              <w:rPr>
                <w:rFonts w:ascii="Roboto" w:hAnsi="Roboto" w:cs="Arial"/>
                <w:sz w:val="20"/>
              </w:rPr>
            </w:pPr>
            <w:r w:rsidRPr="002A05FD">
              <w:rPr>
                <w:rFonts w:ascii="Roboto" w:hAnsi="Roboto" w:cs="Arial"/>
                <w:sz w:val="20"/>
              </w:rPr>
              <w:t>Version</w:t>
            </w:r>
          </w:p>
        </w:tc>
        <w:tc>
          <w:tcPr>
            <w:tcW w:w="1620" w:type="dxa"/>
            <w:shd w:val="clear" w:color="auto" w:fill="E6E6E6"/>
          </w:tcPr>
          <w:p w:rsidR="00B4158C" w:rsidRPr="002A05FD" w:rsidRDefault="00B4158C" w:rsidP="00EF2B6C">
            <w:pPr>
              <w:jc w:val="center"/>
              <w:rPr>
                <w:rFonts w:ascii="Roboto" w:hAnsi="Roboto" w:cs="Arial"/>
                <w:sz w:val="20"/>
              </w:rPr>
            </w:pPr>
            <w:r w:rsidRPr="002A05FD">
              <w:rPr>
                <w:rFonts w:ascii="Roboto" w:hAnsi="Roboto" w:cs="Arial"/>
                <w:sz w:val="20"/>
              </w:rPr>
              <w:t>Date</w:t>
            </w:r>
          </w:p>
        </w:tc>
        <w:tc>
          <w:tcPr>
            <w:tcW w:w="6660" w:type="dxa"/>
            <w:shd w:val="clear" w:color="auto" w:fill="E6E6E6"/>
          </w:tcPr>
          <w:p w:rsidR="00B4158C" w:rsidRPr="002A05FD" w:rsidRDefault="00B4158C" w:rsidP="00EF2B6C">
            <w:pPr>
              <w:jc w:val="center"/>
              <w:rPr>
                <w:rFonts w:ascii="Roboto" w:hAnsi="Roboto" w:cs="Arial"/>
                <w:sz w:val="20"/>
              </w:rPr>
            </w:pPr>
            <w:r w:rsidRPr="002A05FD">
              <w:rPr>
                <w:rFonts w:ascii="Roboto" w:hAnsi="Roboto" w:cs="Arial"/>
                <w:sz w:val="20"/>
              </w:rPr>
              <w:t xml:space="preserve">Change Summary </w:t>
            </w:r>
          </w:p>
        </w:tc>
      </w:tr>
      <w:tr w:rsidR="00B4158C" w:rsidRPr="00AA64E8" w:rsidTr="00EF2B6C">
        <w:tblPrEx>
          <w:shd w:val="clear" w:color="auto" w:fill="auto"/>
        </w:tblPrEx>
        <w:tc>
          <w:tcPr>
            <w:tcW w:w="1195" w:type="dxa"/>
          </w:tcPr>
          <w:p w:rsidR="00B4158C" w:rsidRPr="002A05FD" w:rsidRDefault="00B4158C" w:rsidP="00EF2B6C">
            <w:pPr>
              <w:jc w:val="center"/>
              <w:rPr>
                <w:rFonts w:ascii="Roboto" w:hAnsi="Roboto"/>
                <w:sz w:val="20"/>
              </w:rPr>
            </w:pPr>
            <w:r w:rsidRPr="002A05FD">
              <w:rPr>
                <w:rFonts w:ascii="Roboto" w:hAnsi="Roboto"/>
                <w:sz w:val="20"/>
              </w:rPr>
              <w:t>1</w:t>
            </w:r>
          </w:p>
        </w:tc>
        <w:tc>
          <w:tcPr>
            <w:tcW w:w="1620" w:type="dxa"/>
          </w:tcPr>
          <w:p w:rsidR="00B4158C" w:rsidRPr="002A05FD" w:rsidRDefault="00C65558" w:rsidP="00CE3772">
            <w:pPr>
              <w:rPr>
                <w:rFonts w:ascii="Roboto" w:hAnsi="Roboto"/>
                <w:sz w:val="20"/>
              </w:rPr>
            </w:pPr>
            <w:r w:rsidRPr="002A05FD">
              <w:rPr>
                <w:rFonts w:ascii="Roboto" w:hAnsi="Roboto"/>
                <w:sz w:val="20"/>
              </w:rPr>
              <w:t>07/01/2014</w:t>
            </w:r>
          </w:p>
        </w:tc>
        <w:tc>
          <w:tcPr>
            <w:tcW w:w="6660" w:type="dxa"/>
          </w:tcPr>
          <w:p w:rsidR="00B4158C" w:rsidRPr="002A05FD" w:rsidRDefault="009C013B" w:rsidP="00BC5F6A">
            <w:pPr>
              <w:rPr>
                <w:rFonts w:ascii="Roboto" w:hAnsi="Roboto"/>
                <w:sz w:val="20"/>
              </w:rPr>
            </w:pPr>
            <w:r w:rsidRPr="002A05FD">
              <w:rPr>
                <w:rFonts w:ascii="Roboto" w:hAnsi="Roboto"/>
                <w:sz w:val="20"/>
              </w:rPr>
              <w:t>Supersedes</w:t>
            </w:r>
            <w:r w:rsidR="000431A6" w:rsidRPr="002A05FD">
              <w:rPr>
                <w:rFonts w:ascii="Roboto" w:hAnsi="Roboto"/>
                <w:sz w:val="20"/>
              </w:rPr>
              <w:t xml:space="preserve"> </w:t>
            </w:r>
            <w:r w:rsidR="00503814" w:rsidRPr="002A05FD">
              <w:rPr>
                <w:rFonts w:ascii="Roboto" w:hAnsi="Roboto"/>
                <w:sz w:val="20"/>
              </w:rPr>
              <w:t>“</w:t>
            </w:r>
            <w:r w:rsidR="00102EE8" w:rsidRPr="002A05FD">
              <w:rPr>
                <w:rFonts w:ascii="Roboto" w:hAnsi="Roboto"/>
                <w:sz w:val="20"/>
              </w:rPr>
              <w:t>YOUR AGENCY NAME</w:t>
            </w:r>
            <w:r w:rsidR="00503814" w:rsidRPr="002A05FD">
              <w:rPr>
                <w:rFonts w:ascii="Roboto" w:hAnsi="Roboto"/>
                <w:sz w:val="20"/>
              </w:rPr>
              <w:t>”</w:t>
            </w:r>
            <w:r w:rsidR="000431A6" w:rsidRPr="002A05FD">
              <w:rPr>
                <w:rFonts w:ascii="Roboto" w:hAnsi="Roboto"/>
                <w:sz w:val="20"/>
              </w:rPr>
              <w:t xml:space="preserve"> CSRM Data Breach Notification </w:t>
            </w:r>
            <w:r w:rsidR="000431A6" w:rsidRPr="002A05FD">
              <w:rPr>
                <w:rFonts w:ascii="Roboto" w:hAnsi="Roboto"/>
                <w:sz w:val="20"/>
              </w:rPr>
              <w:lastRenderedPageBreak/>
              <w:t>Policy and Procedure</w:t>
            </w:r>
          </w:p>
        </w:tc>
      </w:tr>
      <w:tr w:rsidR="002A05FD" w:rsidRPr="00AA64E8" w:rsidTr="00EF2B6C">
        <w:tblPrEx>
          <w:shd w:val="clear" w:color="auto" w:fill="auto"/>
        </w:tblPrEx>
        <w:tc>
          <w:tcPr>
            <w:tcW w:w="1195" w:type="dxa"/>
          </w:tcPr>
          <w:p w:rsidR="002A05FD" w:rsidRPr="002A05FD" w:rsidRDefault="002A05FD" w:rsidP="00EF2B6C">
            <w:pPr>
              <w:jc w:val="center"/>
              <w:rPr>
                <w:rFonts w:ascii="Roboto" w:hAnsi="Roboto"/>
                <w:sz w:val="20"/>
              </w:rPr>
            </w:pPr>
            <w:r>
              <w:rPr>
                <w:rFonts w:ascii="Roboto" w:hAnsi="Roboto"/>
                <w:sz w:val="20"/>
              </w:rPr>
              <w:lastRenderedPageBreak/>
              <w:t>2</w:t>
            </w:r>
          </w:p>
        </w:tc>
        <w:tc>
          <w:tcPr>
            <w:tcW w:w="1620" w:type="dxa"/>
          </w:tcPr>
          <w:p w:rsidR="002A05FD" w:rsidRPr="002A05FD" w:rsidRDefault="002A05FD" w:rsidP="00CE3772">
            <w:pPr>
              <w:rPr>
                <w:rFonts w:ascii="Roboto" w:hAnsi="Roboto"/>
                <w:sz w:val="20"/>
              </w:rPr>
            </w:pPr>
            <w:r>
              <w:rPr>
                <w:rFonts w:ascii="Roboto" w:hAnsi="Roboto"/>
                <w:sz w:val="20"/>
              </w:rPr>
              <w:t>11/16/2021</w:t>
            </w:r>
          </w:p>
        </w:tc>
        <w:tc>
          <w:tcPr>
            <w:tcW w:w="6660" w:type="dxa"/>
          </w:tcPr>
          <w:p w:rsidR="002A05FD" w:rsidRPr="002A05FD" w:rsidRDefault="002A05FD" w:rsidP="00BC5F6A">
            <w:pPr>
              <w:rPr>
                <w:rFonts w:ascii="Roboto" w:hAnsi="Roboto"/>
                <w:sz w:val="20"/>
              </w:rPr>
            </w:pPr>
            <w:r>
              <w:rPr>
                <w:rFonts w:ascii="Roboto" w:hAnsi="Roboto"/>
                <w:sz w:val="20"/>
              </w:rPr>
              <w:t>Formatting changes</w:t>
            </w:r>
          </w:p>
        </w:tc>
      </w:tr>
    </w:tbl>
    <w:p w:rsidR="00D8067C" w:rsidRDefault="00D8067C" w:rsidP="003A5D47">
      <w:pPr>
        <w:tabs>
          <w:tab w:val="left" w:pos="1620"/>
          <w:tab w:val="left" w:pos="1800"/>
        </w:tabs>
        <w:suppressAutoHyphens/>
        <w:rPr>
          <w:rFonts w:ascii="Verdana" w:hAnsi="Verdana"/>
          <w:sz w:val="20"/>
        </w:rPr>
      </w:pPr>
    </w:p>
    <w:sectPr w:rsidR="00D8067C" w:rsidSect="007E5C5E">
      <w:footerReference w:type="default" r:id="rId17"/>
      <w:footerReference w:type="first" r:id="rId18"/>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A7" w:rsidRDefault="000632A7">
      <w:r>
        <w:separator/>
      </w:r>
    </w:p>
  </w:endnote>
  <w:endnote w:type="continuationSeparator" w:id="0">
    <w:p w:rsidR="000632A7" w:rsidRDefault="0006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772" w:rsidRPr="00691C2C"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691C2C">
      <w:rPr>
        <w:rFonts w:ascii="Roboto" w:hAnsi="Roboto" w:cs="Arial"/>
        <w:sz w:val="20"/>
      </w:rPr>
      <w:t xml:space="preserve">Page </w:t>
    </w:r>
    <w:r w:rsidR="003A1605" w:rsidRPr="00691C2C">
      <w:rPr>
        <w:rFonts w:ascii="Roboto" w:hAnsi="Roboto" w:cs="Arial"/>
        <w:sz w:val="20"/>
      </w:rPr>
      <w:fldChar w:fldCharType="begin"/>
    </w:r>
    <w:r w:rsidRPr="00691C2C">
      <w:rPr>
        <w:rFonts w:ascii="Roboto" w:hAnsi="Roboto" w:cs="Arial"/>
        <w:sz w:val="20"/>
      </w:rPr>
      <w:instrText xml:space="preserve"> PAGE </w:instrText>
    </w:r>
    <w:r w:rsidR="003A1605" w:rsidRPr="00691C2C">
      <w:rPr>
        <w:rFonts w:ascii="Roboto" w:hAnsi="Roboto" w:cs="Arial"/>
        <w:sz w:val="20"/>
      </w:rPr>
      <w:fldChar w:fldCharType="separate"/>
    </w:r>
    <w:r w:rsidR="00193ABA">
      <w:rPr>
        <w:rFonts w:ascii="Roboto" w:hAnsi="Roboto" w:cs="Arial"/>
        <w:noProof/>
        <w:sz w:val="20"/>
      </w:rPr>
      <w:t>2</w:t>
    </w:r>
    <w:r w:rsidR="003A1605" w:rsidRPr="00691C2C">
      <w:rPr>
        <w:rFonts w:ascii="Roboto" w:hAnsi="Roboto" w:cs="Arial"/>
        <w:sz w:val="20"/>
      </w:rPr>
      <w:fldChar w:fldCharType="end"/>
    </w:r>
    <w:r w:rsidRPr="00691C2C">
      <w:rPr>
        <w:rFonts w:ascii="Roboto" w:hAnsi="Roboto" w:cs="Arial"/>
        <w:sz w:val="20"/>
      </w:rPr>
      <w:t xml:space="preserve"> of </w:t>
    </w:r>
    <w:r w:rsidR="003A1605" w:rsidRPr="00691C2C">
      <w:rPr>
        <w:rFonts w:ascii="Roboto" w:hAnsi="Roboto" w:cs="Arial"/>
        <w:sz w:val="20"/>
      </w:rPr>
      <w:fldChar w:fldCharType="begin"/>
    </w:r>
    <w:r w:rsidRPr="00691C2C">
      <w:rPr>
        <w:rFonts w:ascii="Roboto" w:hAnsi="Roboto" w:cs="Arial"/>
        <w:sz w:val="20"/>
      </w:rPr>
      <w:instrText xml:space="preserve"> NUMPAGES </w:instrText>
    </w:r>
    <w:r w:rsidR="003A1605" w:rsidRPr="00691C2C">
      <w:rPr>
        <w:rFonts w:ascii="Roboto" w:hAnsi="Roboto" w:cs="Arial"/>
        <w:sz w:val="20"/>
      </w:rPr>
      <w:fldChar w:fldCharType="separate"/>
    </w:r>
    <w:r w:rsidR="00193ABA">
      <w:rPr>
        <w:rFonts w:ascii="Roboto" w:hAnsi="Roboto" w:cs="Arial"/>
        <w:noProof/>
        <w:sz w:val="20"/>
      </w:rPr>
      <w:t>9</w:t>
    </w:r>
    <w:r w:rsidR="003A1605" w:rsidRPr="00691C2C">
      <w:rPr>
        <w:rFonts w:ascii="Roboto" w:hAnsi="Roboto" w:cs="Arial"/>
        <w:sz w:val="20"/>
      </w:rPr>
      <w:fldChar w:fldCharType="end"/>
    </w:r>
    <w:r w:rsidRPr="00691C2C">
      <w:rPr>
        <w:rFonts w:ascii="Roboto" w:hAnsi="Roboto" w:cs="Arial"/>
        <w:sz w:val="20"/>
      </w:rPr>
      <w:t xml:space="preserve">                                                   </w:t>
    </w:r>
    <w:r w:rsidRPr="00691C2C">
      <w:rPr>
        <w:rFonts w:ascii="Roboto" w:hAnsi="Roboto" w:cs="Arial"/>
        <w:sz w:val="20"/>
      </w:rPr>
      <w:tab/>
      <w:t xml:space="preserve">                         Revised: </w:t>
    </w:r>
    <w:r w:rsidR="00691C2C">
      <w:rPr>
        <w:rFonts w:ascii="Roboto" w:hAnsi="Roboto" w:cs="Arial"/>
        <w:sz w:val="20"/>
      </w:rPr>
      <w:t>11</w:t>
    </w:r>
    <w:r w:rsidR="00655CFB">
      <w:rPr>
        <w:rFonts w:ascii="Roboto" w:hAnsi="Roboto" w:cs="Arial"/>
        <w:sz w:val="20"/>
      </w:rPr>
      <w:t>/16</w:t>
    </w:r>
    <w:r w:rsidR="00691C2C">
      <w:rPr>
        <w:rFonts w:ascii="Roboto" w:hAnsi="Roboto" w:cs="Arial"/>
        <w:sz w:val="20"/>
      </w:rPr>
      <w:t>/2021, v2</w:t>
    </w:r>
    <w:r w:rsidR="00CE3772" w:rsidRPr="00691C2C">
      <w:rPr>
        <w:rFonts w:ascii="Roboto" w:hAnsi="Roboto" w:cs="Arial"/>
        <w:sz w:val="20"/>
      </w:rPr>
      <w:t>.0</w:t>
    </w:r>
  </w:p>
  <w:p w:rsidR="000431A6" w:rsidRPr="00691C2C"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691C2C">
      <w:rPr>
        <w:rFonts w:ascii="Roboto" w:hAnsi="Roboto" w:cs="Arial"/>
        <w:sz w:val="20"/>
      </w:rPr>
      <w:t xml:space="preserve">Issuing Office: </w:t>
    </w:r>
    <w:r w:rsidRPr="00691C2C">
      <w:rPr>
        <w:rFonts w:ascii="Roboto" w:hAnsi="Roboto" w:cs="Arial"/>
        <w:i/>
        <w:sz w:val="20"/>
      </w:rPr>
      <w:t xml:space="preserve">Commonwealth </w:t>
    </w:r>
    <w:r w:rsidRPr="00691C2C">
      <w:rPr>
        <w:rFonts w:ascii="Roboto" w:hAnsi="Roboto" w:cs="Arial"/>
        <w:i/>
        <w:iCs/>
        <w:sz w:val="20"/>
      </w:rPr>
      <w:t>Security &amp; Risk Management</w:t>
    </w:r>
    <w:r w:rsidRPr="00691C2C">
      <w:rPr>
        <w:rFonts w:ascii="Roboto" w:hAnsi="Roboto" w:cs="Arial"/>
        <w:sz w:val="20"/>
      </w:rPr>
      <w:t xml:space="preserve">    Superseded: </w:t>
    </w:r>
    <w:r w:rsidR="00691C2C">
      <w:rPr>
        <w:rFonts w:ascii="Roboto" w:hAnsi="Roboto" w:cs="Arial"/>
        <w:sz w:val="20"/>
      </w:rPr>
      <w:t>02/03/2014, v1.0</w:t>
    </w:r>
  </w:p>
  <w:p w:rsidR="000431A6" w:rsidRPr="00691C2C" w:rsidRDefault="000431A6"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691C2C">
      <w:rPr>
        <w:rFonts w:ascii="Roboto" w:hAnsi="Roboto" w:cs="Arial"/>
        <w:sz w:val="20"/>
      </w:rPr>
      <w:t>File Name:</w:t>
    </w:r>
    <w:r w:rsidRPr="00691C2C">
      <w:rPr>
        <w:rFonts w:ascii="Roboto" w:hAnsi="Roboto"/>
        <w:sz w:val="20"/>
      </w:rPr>
      <w:t xml:space="preserve">  </w:t>
    </w:r>
    <w:r w:rsidR="00503814" w:rsidRPr="00691C2C">
      <w:rPr>
        <w:rFonts w:ascii="Roboto" w:hAnsi="Roboto"/>
        <w:sz w:val="20"/>
      </w:rPr>
      <w:t>“</w:t>
    </w:r>
    <w:r w:rsidR="00102EE8" w:rsidRPr="00691C2C">
      <w:rPr>
        <w:rFonts w:ascii="Roboto" w:hAnsi="Roboto"/>
        <w:sz w:val="20"/>
      </w:rPr>
      <w:t>YOUR AGENCY NAME</w:t>
    </w:r>
    <w:r w:rsidR="00503814" w:rsidRPr="00691C2C">
      <w:rPr>
        <w:rFonts w:ascii="Roboto" w:hAnsi="Roboto"/>
        <w:sz w:val="20"/>
      </w:rPr>
      <w:t>”</w:t>
    </w:r>
    <w:r w:rsidRPr="00691C2C">
      <w:rPr>
        <w:rFonts w:ascii="Roboto" w:hAnsi="Roboto"/>
        <w:sz w:val="20"/>
      </w:rPr>
      <w:t xml:space="preserve"> CSR</w:t>
    </w:r>
    <w:r w:rsidR="00691C2C">
      <w:rPr>
        <w:rFonts w:ascii="Roboto" w:hAnsi="Roboto"/>
        <w:sz w:val="20"/>
      </w:rPr>
      <w:t>M IT Incident Response Policy v2</w:t>
    </w:r>
    <w:r w:rsidRPr="00691C2C">
      <w:rPr>
        <w:rFonts w:ascii="Roboto" w:hAnsi="Roboto"/>
        <w:sz w:val="20"/>
      </w:rPr>
      <w:t>_0</w:t>
    </w:r>
  </w:p>
  <w:p w:rsidR="000431A6" w:rsidRDefault="0004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6" w:rsidRPr="00691C2C" w:rsidRDefault="000431A6">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691C2C">
      <w:rPr>
        <w:rFonts w:ascii="Roboto" w:hAnsi="Roboto" w:cs="Arial"/>
        <w:sz w:val="20"/>
      </w:rPr>
      <w:t xml:space="preserve">Page </w:t>
    </w:r>
    <w:r w:rsidR="003A1605" w:rsidRPr="00691C2C">
      <w:rPr>
        <w:rFonts w:ascii="Roboto" w:hAnsi="Roboto" w:cs="Arial"/>
        <w:sz w:val="20"/>
      </w:rPr>
      <w:fldChar w:fldCharType="begin"/>
    </w:r>
    <w:r w:rsidRPr="00691C2C">
      <w:rPr>
        <w:rFonts w:ascii="Roboto" w:hAnsi="Roboto" w:cs="Arial"/>
        <w:sz w:val="20"/>
      </w:rPr>
      <w:instrText xml:space="preserve"> PAGE </w:instrText>
    </w:r>
    <w:r w:rsidR="003A1605" w:rsidRPr="00691C2C">
      <w:rPr>
        <w:rFonts w:ascii="Roboto" w:hAnsi="Roboto" w:cs="Arial"/>
        <w:sz w:val="20"/>
      </w:rPr>
      <w:fldChar w:fldCharType="separate"/>
    </w:r>
    <w:r w:rsidR="00193ABA">
      <w:rPr>
        <w:rFonts w:ascii="Roboto" w:hAnsi="Roboto" w:cs="Arial"/>
        <w:noProof/>
        <w:sz w:val="20"/>
      </w:rPr>
      <w:t>1</w:t>
    </w:r>
    <w:r w:rsidR="003A1605" w:rsidRPr="00691C2C">
      <w:rPr>
        <w:rFonts w:ascii="Roboto" w:hAnsi="Roboto" w:cs="Arial"/>
        <w:sz w:val="20"/>
      </w:rPr>
      <w:fldChar w:fldCharType="end"/>
    </w:r>
    <w:r w:rsidRPr="00691C2C">
      <w:rPr>
        <w:rFonts w:ascii="Roboto" w:hAnsi="Roboto" w:cs="Arial"/>
        <w:sz w:val="20"/>
      </w:rPr>
      <w:t xml:space="preserve"> of </w:t>
    </w:r>
    <w:r w:rsidR="003A1605" w:rsidRPr="00691C2C">
      <w:rPr>
        <w:rFonts w:ascii="Roboto" w:hAnsi="Roboto" w:cs="Arial"/>
        <w:sz w:val="20"/>
      </w:rPr>
      <w:fldChar w:fldCharType="begin"/>
    </w:r>
    <w:r w:rsidRPr="00691C2C">
      <w:rPr>
        <w:rFonts w:ascii="Roboto" w:hAnsi="Roboto" w:cs="Arial"/>
        <w:sz w:val="20"/>
      </w:rPr>
      <w:instrText xml:space="preserve"> NUMPAGES </w:instrText>
    </w:r>
    <w:r w:rsidR="003A1605" w:rsidRPr="00691C2C">
      <w:rPr>
        <w:rFonts w:ascii="Roboto" w:hAnsi="Roboto" w:cs="Arial"/>
        <w:sz w:val="20"/>
      </w:rPr>
      <w:fldChar w:fldCharType="separate"/>
    </w:r>
    <w:r w:rsidR="00193ABA">
      <w:rPr>
        <w:rFonts w:ascii="Roboto" w:hAnsi="Roboto" w:cs="Arial"/>
        <w:noProof/>
        <w:sz w:val="20"/>
      </w:rPr>
      <w:t>9</w:t>
    </w:r>
    <w:r w:rsidR="003A1605" w:rsidRPr="00691C2C">
      <w:rPr>
        <w:rFonts w:ascii="Roboto" w:hAnsi="Roboto" w:cs="Arial"/>
        <w:sz w:val="20"/>
      </w:rPr>
      <w:fldChar w:fldCharType="end"/>
    </w:r>
    <w:r w:rsidRPr="00691C2C">
      <w:rPr>
        <w:rFonts w:ascii="Roboto" w:hAnsi="Roboto" w:cs="Arial"/>
        <w:sz w:val="20"/>
      </w:rPr>
      <w:t xml:space="preserve">                                                   </w:t>
    </w:r>
    <w:r w:rsidRPr="00691C2C">
      <w:rPr>
        <w:rFonts w:ascii="Roboto" w:hAnsi="Roboto" w:cs="Arial"/>
        <w:sz w:val="20"/>
      </w:rPr>
      <w:tab/>
      <w:t xml:space="preserve">                         Revised: </w:t>
    </w:r>
    <w:r w:rsidR="00691C2C">
      <w:rPr>
        <w:rFonts w:ascii="Roboto" w:hAnsi="Roboto" w:cs="Arial"/>
        <w:sz w:val="20"/>
      </w:rPr>
      <w:t>11</w:t>
    </w:r>
    <w:r w:rsidR="00655CFB">
      <w:rPr>
        <w:rFonts w:ascii="Roboto" w:hAnsi="Roboto" w:cs="Arial"/>
        <w:sz w:val="20"/>
      </w:rPr>
      <w:t>/16</w:t>
    </w:r>
    <w:r w:rsidR="00691C2C">
      <w:rPr>
        <w:rFonts w:ascii="Roboto" w:hAnsi="Roboto" w:cs="Arial"/>
        <w:sz w:val="20"/>
      </w:rPr>
      <w:t>/2021, v2</w:t>
    </w:r>
    <w:r w:rsidRPr="00691C2C">
      <w:rPr>
        <w:rFonts w:ascii="Roboto" w:hAnsi="Roboto" w:cs="Arial"/>
        <w:sz w:val="20"/>
      </w:rPr>
      <w:t>.0</w:t>
    </w:r>
  </w:p>
  <w:p w:rsidR="000431A6" w:rsidRPr="00691C2C"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691C2C">
      <w:rPr>
        <w:rFonts w:ascii="Roboto" w:hAnsi="Roboto" w:cs="Arial"/>
        <w:sz w:val="20"/>
      </w:rPr>
      <w:t xml:space="preserve">Issuing Office: </w:t>
    </w:r>
    <w:r w:rsidRPr="00691C2C">
      <w:rPr>
        <w:rFonts w:ascii="Roboto" w:hAnsi="Roboto" w:cs="Arial"/>
        <w:i/>
        <w:sz w:val="20"/>
      </w:rPr>
      <w:t xml:space="preserve">Commonwealth </w:t>
    </w:r>
    <w:r w:rsidRPr="00691C2C">
      <w:rPr>
        <w:rFonts w:ascii="Roboto" w:hAnsi="Roboto" w:cs="Arial"/>
        <w:i/>
        <w:iCs/>
        <w:sz w:val="20"/>
      </w:rPr>
      <w:t xml:space="preserve">Security &amp; Risk Management </w:t>
    </w:r>
    <w:r w:rsidRPr="00691C2C">
      <w:rPr>
        <w:rFonts w:ascii="Roboto" w:hAnsi="Roboto" w:cs="Arial"/>
        <w:sz w:val="20"/>
      </w:rPr>
      <w:t xml:space="preserve">   Superseded: </w:t>
    </w:r>
    <w:r w:rsidR="00691C2C">
      <w:rPr>
        <w:rFonts w:ascii="Roboto" w:hAnsi="Roboto" w:cs="Arial"/>
        <w:sz w:val="20"/>
      </w:rPr>
      <w:t>02/03/2014, v1.0</w:t>
    </w:r>
  </w:p>
  <w:p w:rsidR="000431A6" w:rsidRPr="00691C2C" w:rsidRDefault="000431A6">
    <w:pPr>
      <w:pStyle w:val="Footer"/>
      <w:pBdr>
        <w:top w:val="single" w:sz="4" w:space="1" w:color="auto"/>
        <w:left w:val="single" w:sz="4" w:space="4" w:color="auto"/>
        <w:bottom w:val="single" w:sz="4" w:space="1" w:color="auto"/>
        <w:right w:val="single" w:sz="4" w:space="4" w:color="auto"/>
      </w:pBdr>
      <w:rPr>
        <w:rFonts w:ascii="Roboto" w:hAnsi="Roboto"/>
        <w:sz w:val="20"/>
      </w:rPr>
    </w:pPr>
    <w:r w:rsidRPr="00691C2C">
      <w:rPr>
        <w:rFonts w:ascii="Roboto" w:hAnsi="Roboto" w:cs="Arial"/>
        <w:sz w:val="20"/>
      </w:rPr>
      <w:t>File Name:</w:t>
    </w:r>
    <w:r w:rsidRPr="00691C2C">
      <w:rPr>
        <w:rFonts w:ascii="Roboto" w:hAnsi="Roboto"/>
        <w:sz w:val="20"/>
      </w:rPr>
      <w:t xml:space="preserve">  </w:t>
    </w:r>
    <w:r w:rsidR="00503814" w:rsidRPr="00691C2C">
      <w:rPr>
        <w:rFonts w:ascii="Roboto" w:hAnsi="Roboto"/>
        <w:sz w:val="20"/>
      </w:rPr>
      <w:t>“</w:t>
    </w:r>
    <w:r w:rsidR="00102EE8" w:rsidRPr="00691C2C">
      <w:rPr>
        <w:rFonts w:ascii="Roboto" w:hAnsi="Roboto"/>
        <w:sz w:val="20"/>
      </w:rPr>
      <w:t>YOUR AGENCY NAME</w:t>
    </w:r>
    <w:r w:rsidR="00503814" w:rsidRPr="00691C2C">
      <w:rPr>
        <w:rFonts w:ascii="Roboto" w:hAnsi="Roboto"/>
        <w:sz w:val="20"/>
      </w:rPr>
      <w:t>”</w:t>
    </w:r>
    <w:r w:rsidRPr="00691C2C">
      <w:rPr>
        <w:rFonts w:ascii="Roboto" w:hAnsi="Roboto"/>
        <w:sz w:val="20"/>
      </w:rPr>
      <w:t xml:space="preserve"> CSRM IT Incident Respo</w:t>
    </w:r>
    <w:r w:rsidR="00691C2C">
      <w:rPr>
        <w:rFonts w:ascii="Roboto" w:hAnsi="Roboto"/>
        <w:sz w:val="20"/>
      </w:rPr>
      <w:t>nse Policy v2</w:t>
    </w:r>
    <w:r w:rsidRPr="00691C2C">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A7" w:rsidRDefault="000632A7">
      <w:r>
        <w:separator/>
      </w:r>
    </w:p>
  </w:footnote>
  <w:footnote w:type="continuationSeparator" w:id="0">
    <w:p w:rsidR="000632A7" w:rsidRDefault="00063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366F7D"/>
    <w:multiLevelType w:val="multilevel"/>
    <w:tmpl w:val="4DCABCC4"/>
    <w:lvl w:ilvl="0">
      <w:start w:val="1"/>
      <w:numFmt w:val="upperLetter"/>
      <w:lvlText w:val="%1."/>
      <w:lvlJc w:val="left"/>
      <w:pPr>
        <w:ind w:left="1080" w:hanging="360"/>
      </w:pPr>
      <w:rPr>
        <w:rFonts w:hint="default"/>
        <w:b/>
      </w:rPr>
    </w:lvl>
    <w:lvl w:ilvl="1">
      <w:start w:val="1"/>
      <w:numFmt w:val="decimal"/>
      <w:pStyle w:val="ListParagraph"/>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885638C"/>
    <w:multiLevelType w:val="hybridMultilevel"/>
    <w:tmpl w:val="C12429B8"/>
    <w:lvl w:ilvl="0" w:tplc="F272A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695CF1"/>
    <w:multiLevelType w:val="multilevel"/>
    <w:tmpl w:val="24F41DF8"/>
    <w:lvl w:ilvl="0">
      <w:start w:val="1"/>
      <w:numFmt w:val="decimal"/>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13"/>
  </w:num>
  <w:num w:numId="4">
    <w:abstractNumId w:val="12"/>
  </w:num>
  <w:num w:numId="5">
    <w:abstractNumId w:val="5"/>
  </w:num>
  <w:num w:numId="6">
    <w:abstractNumId w:val="2"/>
  </w:num>
  <w:num w:numId="7">
    <w:abstractNumId w:val="6"/>
  </w:num>
  <w:num w:numId="8">
    <w:abstractNumId w:val="15"/>
  </w:num>
  <w:num w:numId="9">
    <w:abstractNumId w:val="4"/>
  </w:num>
  <w:num w:numId="10">
    <w:abstractNumId w:val="16"/>
  </w:num>
  <w:num w:numId="11">
    <w:abstractNumId w:val="11"/>
  </w:num>
  <w:num w:numId="12">
    <w:abstractNumId w:val="17"/>
  </w:num>
  <w:num w:numId="13">
    <w:abstractNumId w:val="8"/>
  </w:num>
  <w:num w:numId="14">
    <w:abstractNumId w:val="10"/>
  </w:num>
  <w:num w:numId="15">
    <w:abstractNumId w:val="0"/>
  </w:num>
  <w:num w:numId="16">
    <w:abstractNumId w:val="14"/>
  </w:num>
  <w:num w:numId="17">
    <w:abstractNumId w:val="7"/>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15D4B"/>
    <w:rsid w:val="00025F7E"/>
    <w:rsid w:val="00026E4D"/>
    <w:rsid w:val="00035DFC"/>
    <w:rsid w:val="000431A6"/>
    <w:rsid w:val="0004441A"/>
    <w:rsid w:val="000462BE"/>
    <w:rsid w:val="000632A7"/>
    <w:rsid w:val="00063688"/>
    <w:rsid w:val="00073430"/>
    <w:rsid w:val="00075744"/>
    <w:rsid w:val="00077042"/>
    <w:rsid w:val="000C0A8A"/>
    <w:rsid w:val="000D4120"/>
    <w:rsid w:val="000D6478"/>
    <w:rsid w:val="000E37C8"/>
    <w:rsid w:val="000F124F"/>
    <w:rsid w:val="000F1740"/>
    <w:rsid w:val="000F31AE"/>
    <w:rsid w:val="00102EE8"/>
    <w:rsid w:val="00110E05"/>
    <w:rsid w:val="0012152C"/>
    <w:rsid w:val="001249F3"/>
    <w:rsid w:val="00125B8B"/>
    <w:rsid w:val="001279DD"/>
    <w:rsid w:val="0013096F"/>
    <w:rsid w:val="00135232"/>
    <w:rsid w:val="00136AB6"/>
    <w:rsid w:val="001472FC"/>
    <w:rsid w:val="001523E6"/>
    <w:rsid w:val="00152A43"/>
    <w:rsid w:val="0015494F"/>
    <w:rsid w:val="001628DF"/>
    <w:rsid w:val="00163EC6"/>
    <w:rsid w:val="00165D4D"/>
    <w:rsid w:val="001672A4"/>
    <w:rsid w:val="00193ABA"/>
    <w:rsid w:val="001A58F0"/>
    <w:rsid w:val="001A7B83"/>
    <w:rsid w:val="001B1446"/>
    <w:rsid w:val="001C3664"/>
    <w:rsid w:val="001D149B"/>
    <w:rsid w:val="001D3C2A"/>
    <w:rsid w:val="001D6759"/>
    <w:rsid w:val="001E0B45"/>
    <w:rsid w:val="001E12B4"/>
    <w:rsid w:val="001E5CFF"/>
    <w:rsid w:val="001E613E"/>
    <w:rsid w:val="00202360"/>
    <w:rsid w:val="00205847"/>
    <w:rsid w:val="00206A56"/>
    <w:rsid w:val="0021180C"/>
    <w:rsid w:val="00212E88"/>
    <w:rsid w:val="0022298E"/>
    <w:rsid w:val="0023028F"/>
    <w:rsid w:val="00230AA6"/>
    <w:rsid w:val="00234A52"/>
    <w:rsid w:val="00250C8A"/>
    <w:rsid w:val="00255BDA"/>
    <w:rsid w:val="00263FC0"/>
    <w:rsid w:val="002646C4"/>
    <w:rsid w:val="00264739"/>
    <w:rsid w:val="002652FA"/>
    <w:rsid w:val="002657B5"/>
    <w:rsid w:val="00276AF1"/>
    <w:rsid w:val="00277B79"/>
    <w:rsid w:val="00280338"/>
    <w:rsid w:val="0028716D"/>
    <w:rsid w:val="0029125F"/>
    <w:rsid w:val="002914A0"/>
    <w:rsid w:val="00297B6A"/>
    <w:rsid w:val="002A05FD"/>
    <w:rsid w:val="002A49EA"/>
    <w:rsid w:val="002B17CB"/>
    <w:rsid w:val="002D5FED"/>
    <w:rsid w:val="002E185E"/>
    <w:rsid w:val="002E38BD"/>
    <w:rsid w:val="00300D90"/>
    <w:rsid w:val="00305322"/>
    <w:rsid w:val="00316EC9"/>
    <w:rsid w:val="00324F64"/>
    <w:rsid w:val="00325E5A"/>
    <w:rsid w:val="003260CC"/>
    <w:rsid w:val="0034036C"/>
    <w:rsid w:val="00341909"/>
    <w:rsid w:val="00342883"/>
    <w:rsid w:val="00343DCF"/>
    <w:rsid w:val="00344A8D"/>
    <w:rsid w:val="0035389D"/>
    <w:rsid w:val="00357CBD"/>
    <w:rsid w:val="003705A5"/>
    <w:rsid w:val="003749F7"/>
    <w:rsid w:val="00375185"/>
    <w:rsid w:val="0037656D"/>
    <w:rsid w:val="0038613C"/>
    <w:rsid w:val="003915CB"/>
    <w:rsid w:val="00393260"/>
    <w:rsid w:val="003A0E22"/>
    <w:rsid w:val="003A1605"/>
    <w:rsid w:val="003A2315"/>
    <w:rsid w:val="003A296D"/>
    <w:rsid w:val="003A5D47"/>
    <w:rsid w:val="003A709F"/>
    <w:rsid w:val="003A78E6"/>
    <w:rsid w:val="003E587D"/>
    <w:rsid w:val="003E7B9A"/>
    <w:rsid w:val="003F7A5D"/>
    <w:rsid w:val="00401681"/>
    <w:rsid w:val="004041F2"/>
    <w:rsid w:val="004063EF"/>
    <w:rsid w:val="0040646F"/>
    <w:rsid w:val="00407441"/>
    <w:rsid w:val="00407B78"/>
    <w:rsid w:val="00413255"/>
    <w:rsid w:val="00422FB1"/>
    <w:rsid w:val="00426B99"/>
    <w:rsid w:val="0044034F"/>
    <w:rsid w:val="0044577C"/>
    <w:rsid w:val="00446519"/>
    <w:rsid w:val="00447F68"/>
    <w:rsid w:val="004625C1"/>
    <w:rsid w:val="004644B0"/>
    <w:rsid w:val="00464BDA"/>
    <w:rsid w:val="0046627B"/>
    <w:rsid w:val="00470F35"/>
    <w:rsid w:val="004732EF"/>
    <w:rsid w:val="00482580"/>
    <w:rsid w:val="00494D63"/>
    <w:rsid w:val="004A7256"/>
    <w:rsid w:val="004B068D"/>
    <w:rsid w:val="004B2774"/>
    <w:rsid w:val="004C1455"/>
    <w:rsid w:val="004C1F5F"/>
    <w:rsid w:val="004C3462"/>
    <w:rsid w:val="004C4143"/>
    <w:rsid w:val="004D2433"/>
    <w:rsid w:val="004E169C"/>
    <w:rsid w:val="004E7C85"/>
    <w:rsid w:val="004F312D"/>
    <w:rsid w:val="004F4097"/>
    <w:rsid w:val="004F6721"/>
    <w:rsid w:val="00503814"/>
    <w:rsid w:val="005063D5"/>
    <w:rsid w:val="00507E4A"/>
    <w:rsid w:val="00515024"/>
    <w:rsid w:val="005245EA"/>
    <w:rsid w:val="005305AC"/>
    <w:rsid w:val="00531D80"/>
    <w:rsid w:val="00532627"/>
    <w:rsid w:val="00534F28"/>
    <w:rsid w:val="00535BC2"/>
    <w:rsid w:val="00543454"/>
    <w:rsid w:val="005446F9"/>
    <w:rsid w:val="00545B83"/>
    <w:rsid w:val="00545F16"/>
    <w:rsid w:val="0055161C"/>
    <w:rsid w:val="00552FE2"/>
    <w:rsid w:val="0055323C"/>
    <w:rsid w:val="00556616"/>
    <w:rsid w:val="00564CAF"/>
    <w:rsid w:val="00586142"/>
    <w:rsid w:val="005911E6"/>
    <w:rsid w:val="00592EC9"/>
    <w:rsid w:val="00596704"/>
    <w:rsid w:val="005B21C8"/>
    <w:rsid w:val="005B4265"/>
    <w:rsid w:val="005C5236"/>
    <w:rsid w:val="005E2BFC"/>
    <w:rsid w:val="005E48EC"/>
    <w:rsid w:val="005F419D"/>
    <w:rsid w:val="00603D51"/>
    <w:rsid w:val="00605390"/>
    <w:rsid w:val="006254B3"/>
    <w:rsid w:val="0062628F"/>
    <w:rsid w:val="00627BCF"/>
    <w:rsid w:val="00630BDD"/>
    <w:rsid w:val="006346E7"/>
    <w:rsid w:val="00634843"/>
    <w:rsid w:val="006356D1"/>
    <w:rsid w:val="00635DB1"/>
    <w:rsid w:val="00636AB0"/>
    <w:rsid w:val="00640C91"/>
    <w:rsid w:val="0064320C"/>
    <w:rsid w:val="00650563"/>
    <w:rsid w:val="00650F50"/>
    <w:rsid w:val="00655CFB"/>
    <w:rsid w:val="00660191"/>
    <w:rsid w:val="006624E7"/>
    <w:rsid w:val="00662D5A"/>
    <w:rsid w:val="0066464E"/>
    <w:rsid w:val="0066740D"/>
    <w:rsid w:val="00670BA5"/>
    <w:rsid w:val="00671489"/>
    <w:rsid w:val="006779F4"/>
    <w:rsid w:val="00681A06"/>
    <w:rsid w:val="00691C2C"/>
    <w:rsid w:val="00692EDB"/>
    <w:rsid w:val="00697100"/>
    <w:rsid w:val="006A591C"/>
    <w:rsid w:val="006B3AF1"/>
    <w:rsid w:val="006C3B39"/>
    <w:rsid w:val="006C4CCC"/>
    <w:rsid w:val="006C6A9F"/>
    <w:rsid w:val="006E0798"/>
    <w:rsid w:val="006E09D5"/>
    <w:rsid w:val="006E2B99"/>
    <w:rsid w:val="006E5337"/>
    <w:rsid w:val="006F1E1F"/>
    <w:rsid w:val="006F2526"/>
    <w:rsid w:val="006F2779"/>
    <w:rsid w:val="006F7C4A"/>
    <w:rsid w:val="00701FCB"/>
    <w:rsid w:val="00702E7F"/>
    <w:rsid w:val="00730768"/>
    <w:rsid w:val="00745B15"/>
    <w:rsid w:val="0075038F"/>
    <w:rsid w:val="007515B6"/>
    <w:rsid w:val="00757C0B"/>
    <w:rsid w:val="00760718"/>
    <w:rsid w:val="007659DB"/>
    <w:rsid w:val="00766ACD"/>
    <w:rsid w:val="00771104"/>
    <w:rsid w:val="00776EF7"/>
    <w:rsid w:val="00790BA9"/>
    <w:rsid w:val="007A09D6"/>
    <w:rsid w:val="007A24AD"/>
    <w:rsid w:val="007A2C7B"/>
    <w:rsid w:val="007A3E57"/>
    <w:rsid w:val="007B0609"/>
    <w:rsid w:val="007B509F"/>
    <w:rsid w:val="007D429A"/>
    <w:rsid w:val="007D5D98"/>
    <w:rsid w:val="007D77BA"/>
    <w:rsid w:val="007E5C5E"/>
    <w:rsid w:val="007F1BCF"/>
    <w:rsid w:val="007F5BFB"/>
    <w:rsid w:val="00802C6E"/>
    <w:rsid w:val="0080565A"/>
    <w:rsid w:val="008057C1"/>
    <w:rsid w:val="0081490B"/>
    <w:rsid w:val="00815C63"/>
    <w:rsid w:val="00833750"/>
    <w:rsid w:val="00836CEF"/>
    <w:rsid w:val="0084311E"/>
    <w:rsid w:val="008466D5"/>
    <w:rsid w:val="00850DC3"/>
    <w:rsid w:val="008516A0"/>
    <w:rsid w:val="00855E14"/>
    <w:rsid w:val="0086749A"/>
    <w:rsid w:val="0087262E"/>
    <w:rsid w:val="00873318"/>
    <w:rsid w:val="0088161C"/>
    <w:rsid w:val="0088491F"/>
    <w:rsid w:val="00886078"/>
    <w:rsid w:val="008933DE"/>
    <w:rsid w:val="00897DEE"/>
    <w:rsid w:val="008A2675"/>
    <w:rsid w:val="008A45A0"/>
    <w:rsid w:val="008B269F"/>
    <w:rsid w:val="008B5F33"/>
    <w:rsid w:val="008C047F"/>
    <w:rsid w:val="008C04C9"/>
    <w:rsid w:val="008C48B5"/>
    <w:rsid w:val="008C514F"/>
    <w:rsid w:val="008C54E1"/>
    <w:rsid w:val="008D4979"/>
    <w:rsid w:val="008D5E35"/>
    <w:rsid w:val="008D60A0"/>
    <w:rsid w:val="008D6387"/>
    <w:rsid w:val="008E2469"/>
    <w:rsid w:val="008E4164"/>
    <w:rsid w:val="008F49CD"/>
    <w:rsid w:val="008F5AE2"/>
    <w:rsid w:val="008F5D33"/>
    <w:rsid w:val="0090262E"/>
    <w:rsid w:val="00902A2F"/>
    <w:rsid w:val="00912E99"/>
    <w:rsid w:val="00915D9C"/>
    <w:rsid w:val="00921990"/>
    <w:rsid w:val="009244C0"/>
    <w:rsid w:val="0093170A"/>
    <w:rsid w:val="009352C6"/>
    <w:rsid w:val="0093610C"/>
    <w:rsid w:val="00936149"/>
    <w:rsid w:val="00936B8E"/>
    <w:rsid w:val="009415BB"/>
    <w:rsid w:val="0094716B"/>
    <w:rsid w:val="009557C2"/>
    <w:rsid w:val="009557DB"/>
    <w:rsid w:val="0096060F"/>
    <w:rsid w:val="00962903"/>
    <w:rsid w:val="00962962"/>
    <w:rsid w:val="00963AA1"/>
    <w:rsid w:val="00963EA1"/>
    <w:rsid w:val="00987285"/>
    <w:rsid w:val="00992003"/>
    <w:rsid w:val="00995452"/>
    <w:rsid w:val="00995DE8"/>
    <w:rsid w:val="009A3CAA"/>
    <w:rsid w:val="009A4A50"/>
    <w:rsid w:val="009B7CF1"/>
    <w:rsid w:val="009C013B"/>
    <w:rsid w:val="009C2777"/>
    <w:rsid w:val="009C2F21"/>
    <w:rsid w:val="009C33D4"/>
    <w:rsid w:val="009C7F51"/>
    <w:rsid w:val="009D012E"/>
    <w:rsid w:val="009D3034"/>
    <w:rsid w:val="009D5E6E"/>
    <w:rsid w:val="009D6EB2"/>
    <w:rsid w:val="009F0024"/>
    <w:rsid w:val="009F4917"/>
    <w:rsid w:val="009F5003"/>
    <w:rsid w:val="009F61E0"/>
    <w:rsid w:val="009F6B6E"/>
    <w:rsid w:val="00A035B5"/>
    <w:rsid w:val="00A0690A"/>
    <w:rsid w:val="00A12BBD"/>
    <w:rsid w:val="00A1555A"/>
    <w:rsid w:val="00A15CCE"/>
    <w:rsid w:val="00A173A3"/>
    <w:rsid w:val="00A23FF8"/>
    <w:rsid w:val="00A26C6A"/>
    <w:rsid w:val="00A30B62"/>
    <w:rsid w:val="00A34175"/>
    <w:rsid w:val="00A52728"/>
    <w:rsid w:val="00A54F58"/>
    <w:rsid w:val="00A7021B"/>
    <w:rsid w:val="00A71E6F"/>
    <w:rsid w:val="00A7537D"/>
    <w:rsid w:val="00A75BBF"/>
    <w:rsid w:val="00A81691"/>
    <w:rsid w:val="00A85DB2"/>
    <w:rsid w:val="00A95304"/>
    <w:rsid w:val="00AA3F7E"/>
    <w:rsid w:val="00AA645E"/>
    <w:rsid w:val="00AB5D20"/>
    <w:rsid w:val="00AB6DB7"/>
    <w:rsid w:val="00AB72F0"/>
    <w:rsid w:val="00AC070F"/>
    <w:rsid w:val="00AC39FE"/>
    <w:rsid w:val="00AC4D60"/>
    <w:rsid w:val="00AE1E24"/>
    <w:rsid w:val="00AE3850"/>
    <w:rsid w:val="00AE47F1"/>
    <w:rsid w:val="00B04123"/>
    <w:rsid w:val="00B10164"/>
    <w:rsid w:val="00B1285F"/>
    <w:rsid w:val="00B12F63"/>
    <w:rsid w:val="00B15929"/>
    <w:rsid w:val="00B1691D"/>
    <w:rsid w:val="00B4158C"/>
    <w:rsid w:val="00B470DF"/>
    <w:rsid w:val="00B52F54"/>
    <w:rsid w:val="00B53C5F"/>
    <w:rsid w:val="00B62694"/>
    <w:rsid w:val="00B741D5"/>
    <w:rsid w:val="00B821DD"/>
    <w:rsid w:val="00B90667"/>
    <w:rsid w:val="00B94233"/>
    <w:rsid w:val="00BA3E6E"/>
    <w:rsid w:val="00BA57CF"/>
    <w:rsid w:val="00BA6FA6"/>
    <w:rsid w:val="00BB7874"/>
    <w:rsid w:val="00BC0B1D"/>
    <w:rsid w:val="00BC5F6A"/>
    <w:rsid w:val="00BD2A87"/>
    <w:rsid w:val="00BD3491"/>
    <w:rsid w:val="00BE0DF4"/>
    <w:rsid w:val="00BF041A"/>
    <w:rsid w:val="00BF08B3"/>
    <w:rsid w:val="00BF10AA"/>
    <w:rsid w:val="00BF3DD2"/>
    <w:rsid w:val="00BF5AED"/>
    <w:rsid w:val="00C1410C"/>
    <w:rsid w:val="00C17863"/>
    <w:rsid w:val="00C202CB"/>
    <w:rsid w:val="00C23100"/>
    <w:rsid w:val="00C25BE0"/>
    <w:rsid w:val="00C305E5"/>
    <w:rsid w:val="00C44703"/>
    <w:rsid w:val="00C46EC5"/>
    <w:rsid w:val="00C5109E"/>
    <w:rsid w:val="00C558CE"/>
    <w:rsid w:val="00C56D77"/>
    <w:rsid w:val="00C65558"/>
    <w:rsid w:val="00C67522"/>
    <w:rsid w:val="00C7110F"/>
    <w:rsid w:val="00C82503"/>
    <w:rsid w:val="00C83673"/>
    <w:rsid w:val="00C844E0"/>
    <w:rsid w:val="00CB1012"/>
    <w:rsid w:val="00CB30E0"/>
    <w:rsid w:val="00CB7693"/>
    <w:rsid w:val="00CC0823"/>
    <w:rsid w:val="00CC104D"/>
    <w:rsid w:val="00CD15B9"/>
    <w:rsid w:val="00CD160D"/>
    <w:rsid w:val="00CD6D30"/>
    <w:rsid w:val="00CE3772"/>
    <w:rsid w:val="00CE7EDC"/>
    <w:rsid w:val="00CF2132"/>
    <w:rsid w:val="00CF3914"/>
    <w:rsid w:val="00D00BA4"/>
    <w:rsid w:val="00D02C7E"/>
    <w:rsid w:val="00D03176"/>
    <w:rsid w:val="00D042A0"/>
    <w:rsid w:val="00D212F6"/>
    <w:rsid w:val="00D25915"/>
    <w:rsid w:val="00D31088"/>
    <w:rsid w:val="00D335B6"/>
    <w:rsid w:val="00D349D7"/>
    <w:rsid w:val="00D42BA3"/>
    <w:rsid w:val="00D501B1"/>
    <w:rsid w:val="00D52442"/>
    <w:rsid w:val="00D54A0D"/>
    <w:rsid w:val="00D57CBE"/>
    <w:rsid w:val="00D651EE"/>
    <w:rsid w:val="00D6576C"/>
    <w:rsid w:val="00D65CC8"/>
    <w:rsid w:val="00D71537"/>
    <w:rsid w:val="00D71E42"/>
    <w:rsid w:val="00D72D19"/>
    <w:rsid w:val="00D751A2"/>
    <w:rsid w:val="00D76115"/>
    <w:rsid w:val="00D8067C"/>
    <w:rsid w:val="00D86964"/>
    <w:rsid w:val="00D90975"/>
    <w:rsid w:val="00D911CE"/>
    <w:rsid w:val="00D91945"/>
    <w:rsid w:val="00D96301"/>
    <w:rsid w:val="00DA164D"/>
    <w:rsid w:val="00DA1D10"/>
    <w:rsid w:val="00DA2EBA"/>
    <w:rsid w:val="00DA33F5"/>
    <w:rsid w:val="00DA3F69"/>
    <w:rsid w:val="00DB306A"/>
    <w:rsid w:val="00DC0BA2"/>
    <w:rsid w:val="00DD266B"/>
    <w:rsid w:val="00DD2BA5"/>
    <w:rsid w:val="00DD3EE9"/>
    <w:rsid w:val="00DD68C0"/>
    <w:rsid w:val="00DE00CA"/>
    <w:rsid w:val="00DE077D"/>
    <w:rsid w:val="00DE0931"/>
    <w:rsid w:val="00DE2138"/>
    <w:rsid w:val="00DE5A6D"/>
    <w:rsid w:val="00DF0EC7"/>
    <w:rsid w:val="00DF6FEA"/>
    <w:rsid w:val="00E0362F"/>
    <w:rsid w:val="00E1491B"/>
    <w:rsid w:val="00E15B1B"/>
    <w:rsid w:val="00E32A33"/>
    <w:rsid w:val="00E34390"/>
    <w:rsid w:val="00E42799"/>
    <w:rsid w:val="00E46098"/>
    <w:rsid w:val="00E5443B"/>
    <w:rsid w:val="00E70186"/>
    <w:rsid w:val="00E738E5"/>
    <w:rsid w:val="00E80C18"/>
    <w:rsid w:val="00E8196D"/>
    <w:rsid w:val="00E8291C"/>
    <w:rsid w:val="00E9086F"/>
    <w:rsid w:val="00E92EA7"/>
    <w:rsid w:val="00E94C84"/>
    <w:rsid w:val="00E94D73"/>
    <w:rsid w:val="00EA4978"/>
    <w:rsid w:val="00EB3303"/>
    <w:rsid w:val="00EC0989"/>
    <w:rsid w:val="00EC12DC"/>
    <w:rsid w:val="00EC2D57"/>
    <w:rsid w:val="00EC428A"/>
    <w:rsid w:val="00EC5BB4"/>
    <w:rsid w:val="00ED2C5B"/>
    <w:rsid w:val="00ED4681"/>
    <w:rsid w:val="00ED5635"/>
    <w:rsid w:val="00EE02CE"/>
    <w:rsid w:val="00EE03C9"/>
    <w:rsid w:val="00EE337A"/>
    <w:rsid w:val="00EE4273"/>
    <w:rsid w:val="00EE5056"/>
    <w:rsid w:val="00EE559D"/>
    <w:rsid w:val="00EE5908"/>
    <w:rsid w:val="00EE64CD"/>
    <w:rsid w:val="00EF2B6C"/>
    <w:rsid w:val="00EF2BCF"/>
    <w:rsid w:val="00F00AC2"/>
    <w:rsid w:val="00F05869"/>
    <w:rsid w:val="00F105B7"/>
    <w:rsid w:val="00F12F51"/>
    <w:rsid w:val="00F316AA"/>
    <w:rsid w:val="00F32900"/>
    <w:rsid w:val="00F34D78"/>
    <w:rsid w:val="00F35437"/>
    <w:rsid w:val="00F41F3D"/>
    <w:rsid w:val="00F4287E"/>
    <w:rsid w:val="00F42B9B"/>
    <w:rsid w:val="00F550A8"/>
    <w:rsid w:val="00F5581F"/>
    <w:rsid w:val="00F57255"/>
    <w:rsid w:val="00F60528"/>
    <w:rsid w:val="00F6790F"/>
    <w:rsid w:val="00F67F8C"/>
    <w:rsid w:val="00F7609A"/>
    <w:rsid w:val="00FA787F"/>
    <w:rsid w:val="00FB698B"/>
    <w:rsid w:val="00FB7E19"/>
    <w:rsid w:val="00FC3753"/>
    <w:rsid w:val="00FC4E1A"/>
    <w:rsid w:val="00FC63E7"/>
    <w:rsid w:val="00FD1335"/>
    <w:rsid w:val="00FE08FE"/>
    <w:rsid w:val="00FF19A4"/>
    <w:rsid w:val="00FF303C"/>
    <w:rsid w:val="00FF3A5B"/>
    <w:rsid w:val="00FF716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06EDBC-4483-4763-8787-98FA8E8C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uiPriority w:val="99"/>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2A05FD"/>
    <w:pPr>
      <w:numPr>
        <w:ilvl w:val="1"/>
        <w:numId w:val="9"/>
      </w:numPr>
      <w:tabs>
        <w:tab w:val="left" w:pos="-1440"/>
        <w:tab w:val="left" w:pos="-720"/>
        <w:tab w:val="left" w:pos="0"/>
        <w:tab w:val="center" w:leader="dot" w:pos="2160"/>
        <w:tab w:val="left" w:pos="2554"/>
        <w:tab w:val="center" w:pos="2700"/>
        <w:tab w:val="left" w:pos="2880"/>
        <w:tab w:val="left" w:pos="3600"/>
        <w:tab w:val="left" w:pos="4175"/>
        <w:tab w:val="left" w:pos="4320"/>
      </w:tabs>
      <w:suppressAutoHyphens/>
      <w:spacing w:before="100" w:beforeAutospacing="1" w:after="120"/>
    </w:pPr>
    <w:rPr>
      <w:rFonts w:ascii="Roboto" w:hAnsi="Roboto" w:cs="Arial"/>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1710257607">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ta.virginia.gov/uploadedFiles/Library/SEC510-00ThreatManagementGuidelin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ita.virginia.gov/uploadedfiles/VITA_Main_Public/Library/PSGs/Information_Security_Standard_SEC501_06_070120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Library/PSGs/Security_Policy_519_00_Final_0709.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g1.state.va.us/cgi-bin/legp504.exe?000+cod+2.2-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2.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3.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4.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0A0C2BD-33F6-4EC3-A7A4-74511757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20641</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Impact Makers</dc:creator>
  <cp:lastModifiedBy>VITA Program</cp:lastModifiedBy>
  <cp:revision>21</cp:revision>
  <cp:lastPrinted>2013-10-16T15:15:00Z</cp:lastPrinted>
  <dcterms:created xsi:type="dcterms:W3CDTF">2014-02-07T20:46:00Z</dcterms:created>
  <dcterms:modified xsi:type="dcterms:W3CDTF">2022-01-03T17:04:00Z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